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17039" w14:textId="6D7DFFDD" w:rsidR="00D30124" w:rsidRDefault="00D30124" w:rsidP="00D30124">
      <w:pPr>
        <w:tabs>
          <w:tab w:val="left" w:pos="1440"/>
          <w:tab w:val="left" w:pos="3960"/>
          <w:tab w:val="left" w:pos="5184"/>
          <w:tab w:val="left" w:pos="8640"/>
        </w:tabs>
        <w:ind w:hanging="1080"/>
        <w:jc w:val="center"/>
      </w:pPr>
      <w:r w:rsidRPr="00342D68">
        <w:rPr>
          <w:noProof/>
        </w:rPr>
        <w:drawing>
          <wp:inline distT="0" distB="0" distL="0" distR="0" wp14:anchorId="0692591D" wp14:editId="76CE902D">
            <wp:extent cx="57340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4050" cy="914400"/>
                    </a:xfrm>
                    <a:prstGeom prst="rect">
                      <a:avLst/>
                    </a:prstGeom>
                    <a:noFill/>
                    <a:ln>
                      <a:noFill/>
                    </a:ln>
                  </pic:spPr>
                </pic:pic>
              </a:graphicData>
            </a:graphic>
          </wp:inline>
        </w:drawing>
      </w:r>
    </w:p>
    <w:p w14:paraId="15EB0783" w14:textId="77777777" w:rsidR="00D30124" w:rsidRDefault="00D30124" w:rsidP="00D30124">
      <w:pPr>
        <w:tabs>
          <w:tab w:val="left" w:pos="1440"/>
          <w:tab w:val="left" w:pos="3960"/>
          <w:tab w:val="left" w:pos="5184"/>
          <w:tab w:val="left" w:pos="8640"/>
        </w:tabs>
        <w:ind w:left="-360"/>
        <w:rPr>
          <w:b/>
          <w:sz w:val="20"/>
          <w:u w:val="single"/>
        </w:rPr>
      </w:pPr>
    </w:p>
    <w:p w14:paraId="362B11D2" w14:textId="2917297F" w:rsidR="00D30124" w:rsidRPr="00D30124" w:rsidRDefault="00D30124" w:rsidP="00D30124">
      <w:pPr>
        <w:tabs>
          <w:tab w:val="left" w:pos="1440"/>
          <w:tab w:val="left" w:pos="3960"/>
          <w:tab w:val="left" w:pos="5184"/>
          <w:tab w:val="left" w:pos="8640"/>
        </w:tabs>
        <w:spacing w:after="0"/>
        <w:rPr>
          <w:b/>
        </w:rPr>
      </w:pPr>
      <w:r w:rsidRPr="00D30124">
        <w:rPr>
          <w:b/>
        </w:rPr>
        <w:t>Job Title:</w:t>
      </w:r>
      <w:r w:rsidRPr="00D30124">
        <w:rPr>
          <w:b/>
        </w:rPr>
        <w:tab/>
        <w:t>Senior Director of Engagement</w:t>
      </w:r>
    </w:p>
    <w:p w14:paraId="1A36E787" w14:textId="4800C460" w:rsidR="00D30124" w:rsidRPr="00D30124" w:rsidRDefault="00D30124" w:rsidP="00D30124">
      <w:pPr>
        <w:spacing w:after="0"/>
        <w:rPr>
          <w:b/>
        </w:rPr>
      </w:pPr>
      <w:r w:rsidRPr="00D30124">
        <w:rPr>
          <w:b/>
        </w:rPr>
        <w:t>Employer:</w:t>
      </w:r>
      <w:r w:rsidRPr="00D30124">
        <w:rPr>
          <w:b/>
        </w:rPr>
        <w:tab/>
      </w:r>
      <w:r w:rsidRPr="00D30124">
        <w:rPr>
          <w:rFonts w:cstheme="minorHAnsi"/>
          <w:b/>
          <w:bCs/>
        </w:rPr>
        <w:t>Thunderbird School of Global Management</w:t>
      </w:r>
    </w:p>
    <w:p w14:paraId="10B4E6AA" w14:textId="607A688C" w:rsidR="00D30124" w:rsidRPr="00D30124" w:rsidRDefault="00D30124" w:rsidP="00D30124">
      <w:pPr>
        <w:tabs>
          <w:tab w:val="left" w:pos="1440"/>
          <w:tab w:val="left" w:pos="3960"/>
          <w:tab w:val="left" w:pos="5184"/>
          <w:tab w:val="left" w:pos="8640"/>
        </w:tabs>
        <w:spacing w:after="0"/>
        <w:rPr>
          <w:b/>
        </w:rPr>
      </w:pPr>
      <w:r w:rsidRPr="00D30124">
        <w:rPr>
          <w:b/>
        </w:rPr>
        <w:t>Reports To:</w:t>
      </w:r>
      <w:r w:rsidRPr="00D30124">
        <w:rPr>
          <w:b/>
        </w:rPr>
        <w:tab/>
        <w:t>Chief Engagement Officer</w:t>
      </w:r>
    </w:p>
    <w:p w14:paraId="68677F3E" w14:textId="53099C3F" w:rsidR="00D30124" w:rsidRPr="00D30124" w:rsidRDefault="00D30124" w:rsidP="00D30124">
      <w:pPr>
        <w:tabs>
          <w:tab w:val="left" w:pos="1440"/>
          <w:tab w:val="left" w:pos="3960"/>
          <w:tab w:val="left" w:pos="5184"/>
          <w:tab w:val="left" w:pos="8640"/>
        </w:tabs>
        <w:spacing w:after="0"/>
        <w:rPr>
          <w:b/>
        </w:rPr>
      </w:pPr>
      <w:r w:rsidRPr="00D30124">
        <w:rPr>
          <w:b/>
        </w:rPr>
        <w:t>Location:</w:t>
      </w:r>
      <w:r w:rsidRPr="00D30124">
        <w:rPr>
          <w:b/>
        </w:rPr>
        <w:tab/>
        <w:t>Phoenix Arizona, USA</w:t>
      </w:r>
    </w:p>
    <w:p w14:paraId="65895FA3" w14:textId="3265D392" w:rsidR="00D30124" w:rsidRDefault="00D30124" w:rsidP="00D30124">
      <w:pPr>
        <w:tabs>
          <w:tab w:val="left" w:pos="1440"/>
          <w:tab w:val="left" w:pos="3960"/>
          <w:tab w:val="left" w:pos="5184"/>
          <w:tab w:val="left" w:pos="8640"/>
        </w:tabs>
        <w:spacing w:after="0"/>
        <w:rPr>
          <w:b/>
        </w:rPr>
      </w:pPr>
      <w:r w:rsidRPr="00D30124">
        <w:rPr>
          <w:b/>
        </w:rPr>
        <w:t>Salary:</w:t>
      </w:r>
      <w:r w:rsidRPr="00D30124">
        <w:rPr>
          <w:b/>
        </w:rPr>
        <w:tab/>
        <w:t>Attractive Package Commensurate with Knowledge and Experience</w:t>
      </w:r>
    </w:p>
    <w:p w14:paraId="07725059" w14:textId="595435C5" w:rsidR="00D30124" w:rsidRPr="00D30124" w:rsidRDefault="00D30124" w:rsidP="00D30124">
      <w:pPr>
        <w:tabs>
          <w:tab w:val="left" w:pos="1440"/>
          <w:tab w:val="left" w:pos="3960"/>
          <w:tab w:val="left" w:pos="5184"/>
          <w:tab w:val="left" w:pos="8640"/>
        </w:tabs>
        <w:spacing w:after="0"/>
        <w:rPr>
          <w:b/>
        </w:rPr>
      </w:pPr>
      <w:r>
        <w:rPr>
          <w:b/>
        </w:rPr>
        <w:t>Employment Status: Full Time Employment</w:t>
      </w:r>
    </w:p>
    <w:p w14:paraId="384662E5" w14:textId="77777777" w:rsidR="00D30124" w:rsidRDefault="00D30124" w:rsidP="00D05094">
      <w:pPr>
        <w:spacing w:after="0"/>
        <w:jc w:val="center"/>
        <w:rPr>
          <w:rFonts w:cstheme="minorHAnsi"/>
          <w:b/>
          <w:bCs/>
          <w:sz w:val="32"/>
          <w:szCs w:val="32"/>
        </w:rPr>
      </w:pPr>
    </w:p>
    <w:p w14:paraId="05A836FC" w14:textId="77777777" w:rsidR="00D05094" w:rsidRDefault="00D05094" w:rsidP="00703BB6">
      <w:pPr>
        <w:spacing w:after="0"/>
        <w:jc w:val="center"/>
        <w:rPr>
          <w:rFonts w:cstheme="minorHAnsi"/>
        </w:rPr>
      </w:pPr>
    </w:p>
    <w:p w14:paraId="56126154" w14:textId="1B92F8DD" w:rsidR="00EF23BE" w:rsidRDefault="00EF23BE" w:rsidP="00EF23BE">
      <w:pPr>
        <w:spacing w:after="0"/>
        <w:rPr>
          <w:rFonts w:cstheme="minorHAnsi"/>
        </w:rPr>
      </w:pPr>
      <w:r w:rsidRPr="00D30124">
        <w:rPr>
          <w:rFonts w:cstheme="minorHAnsi"/>
          <w:b/>
          <w:bCs/>
        </w:rPr>
        <w:t>Caithness Consulting</w:t>
      </w:r>
      <w:r>
        <w:rPr>
          <w:rFonts w:cstheme="minorHAnsi"/>
        </w:rPr>
        <w:t xml:space="preserve"> is proud to partner with ASU </w:t>
      </w:r>
      <w:r w:rsidR="00A90386">
        <w:rPr>
          <w:rFonts w:cstheme="minorHAnsi"/>
        </w:rPr>
        <w:t>Foundation</w:t>
      </w:r>
      <w:r>
        <w:rPr>
          <w:rFonts w:cstheme="minorHAnsi"/>
        </w:rPr>
        <w:t xml:space="preserve"> in the Search </w:t>
      </w:r>
      <w:r w:rsidR="00BE775D">
        <w:rPr>
          <w:rFonts w:cstheme="minorHAnsi"/>
        </w:rPr>
        <w:t xml:space="preserve">for </w:t>
      </w:r>
      <w:r w:rsidR="00A90386">
        <w:rPr>
          <w:rFonts w:cstheme="minorHAnsi"/>
        </w:rPr>
        <w:t>outstanding</w:t>
      </w:r>
      <w:r w:rsidR="00BE775D">
        <w:rPr>
          <w:rFonts w:cstheme="minorHAnsi"/>
        </w:rPr>
        <w:t xml:space="preserve"> candidates </w:t>
      </w:r>
      <w:r>
        <w:rPr>
          <w:rFonts w:cstheme="minorHAnsi"/>
        </w:rPr>
        <w:t xml:space="preserve">for </w:t>
      </w:r>
      <w:r w:rsidR="00BE775D">
        <w:rPr>
          <w:rFonts w:cstheme="minorHAnsi"/>
        </w:rPr>
        <w:t>the new role of</w:t>
      </w:r>
      <w:r>
        <w:rPr>
          <w:rFonts w:cstheme="minorHAnsi"/>
        </w:rPr>
        <w:t xml:space="preserve"> </w:t>
      </w:r>
      <w:r w:rsidRPr="00803635">
        <w:rPr>
          <w:rFonts w:cstheme="minorHAnsi"/>
        </w:rPr>
        <w:t>S</w:t>
      </w:r>
      <w:r>
        <w:rPr>
          <w:rFonts w:cstheme="minorHAnsi"/>
        </w:rPr>
        <w:t>e</w:t>
      </w:r>
      <w:r w:rsidRPr="00803635">
        <w:rPr>
          <w:rFonts w:cstheme="minorHAnsi"/>
        </w:rPr>
        <w:t>n</w:t>
      </w:r>
      <w:r>
        <w:rPr>
          <w:rFonts w:cstheme="minorHAnsi"/>
        </w:rPr>
        <w:t>io</w:t>
      </w:r>
      <w:r w:rsidRPr="00803635">
        <w:rPr>
          <w:rFonts w:cstheme="minorHAnsi"/>
        </w:rPr>
        <w:t>r Director of Engagement</w:t>
      </w:r>
      <w:r>
        <w:rPr>
          <w:rFonts w:cstheme="minorHAnsi"/>
        </w:rPr>
        <w:t>, on behalf of Thunderbird School of Global Management, a unit of the Arizona State University Enterprise.</w:t>
      </w:r>
    </w:p>
    <w:p w14:paraId="06D24B91" w14:textId="2B04D19A" w:rsidR="00BE775D" w:rsidRDefault="00BE775D" w:rsidP="00EF23BE">
      <w:pPr>
        <w:spacing w:after="0"/>
        <w:rPr>
          <w:rFonts w:cstheme="minorHAnsi"/>
        </w:rPr>
      </w:pPr>
    </w:p>
    <w:p w14:paraId="72E9BA43" w14:textId="34B8C3F8" w:rsidR="0056661C" w:rsidRPr="0056661C" w:rsidRDefault="0056661C" w:rsidP="00EF23BE">
      <w:pPr>
        <w:spacing w:after="0"/>
        <w:rPr>
          <w:rFonts w:cstheme="minorHAnsi"/>
          <w:b/>
          <w:bCs/>
        </w:rPr>
      </w:pPr>
      <w:r w:rsidRPr="0056661C">
        <w:rPr>
          <w:rFonts w:cstheme="minorHAnsi"/>
          <w:b/>
          <w:bCs/>
        </w:rPr>
        <w:t>The Organization</w:t>
      </w:r>
    </w:p>
    <w:p w14:paraId="43D9A555" w14:textId="77777777" w:rsidR="00A90386" w:rsidRPr="00A90386" w:rsidRDefault="00A90386" w:rsidP="00A90386">
      <w:pPr>
        <w:spacing w:after="0" w:line="240" w:lineRule="auto"/>
        <w:rPr>
          <w:rFonts w:ascii="Calibri" w:eastAsia="Times New Roman" w:hAnsi="Calibri" w:cs="Calibri"/>
          <w:color w:val="000000"/>
          <w:lang w:val="en-US"/>
        </w:rPr>
      </w:pPr>
      <w:r w:rsidRPr="00A90386">
        <w:rPr>
          <w:rFonts w:ascii="Calibri" w:eastAsia="Times New Roman" w:hAnsi="Calibri" w:cs="Calibri"/>
          <w:color w:val="000000"/>
          <w:lang w:val="en-US"/>
        </w:rPr>
        <w:t>Thunderbird School of Global Management is the vanguard of global leadership, management, and business education for the Fourth Industrial Revolution. We are much more than a school. Thunderbird is a global network of future-ready leaders, managers, entrepreneurs and intrapreneurs across the private and public sectors who advance inclusive and sustainable prosperity worldwide.</w:t>
      </w:r>
    </w:p>
    <w:p w14:paraId="0FA89476" w14:textId="77777777" w:rsidR="00A90386" w:rsidRPr="00A90386" w:rsidRDefault="00A90386" w:rsidP="00A90386">
      <w:pPr>
        <w:spacing w:after="0" w:line="240" w:lineRule="auto"/>
        <w:rPr>
          <w:rFonts w:ascii="Calibri" w:eastAsia="Times New Roman" w:hAnsi="Calibri" w:cs="Calibri"/>
          <w:color w:val="000000"/>
          <w:lang w:val="en-US"/>
        </w:rPr>
      </w:pPr>
      <w:r w:rsidRPr="00A90386">
        <w:rPr>
          <w:rFonts w:ascii="Calibri" w:eastAsia="Times New Roman" w:hAnsi="Calibri" w:cs="Calibri"/>
          <w:color w:val="000000"/>
          <w:lang w:val="en-US"/>
        </w:rPr>
        <w:t> </w:t>
      </w:r>
    </w:p>
    <w:p w14:paraId="51541988" w14:textId="2180490E" w:rsidR="00A90386" w:rsidRPr="00A90386" w:rsidRDefault="00A90386" w:rsidP="00A90386">
      <w:pPr>
        <w:spacing w:after="0" w:line="240" w:lineRule="auto"/>
        <w:rPr>
          <w:rFonts w:ascii="Calibri" w:eastAsia="Times New Roman" w:hAnsi="Calibri" w:cs="Calibri"/>
          <w:color w:val="000000"/>
          <w:lang w:val="en-US"/>
        </w:rPr>
      </w:pPr>
      <w:r w:rsidRPr="00A90386">
        <w:rPr>
          <w:rFonts w:ascii="Calibri" w:eastAsia="Times New Roman" w:hAnsi="Calibri" w:cs="Calibri"/>
          <w:color w:val="000000"/>
          <w:lang w:val="en-US"/>
        </w:rPr>
        <w:t xml:space="preserve">Developing a new generation of global leaders for the Fourth Industrial Revolution (4IR) requires innovation in how we think about and execute on higher education. Thunderbird’s rigorous curriculum provides the transdisciplinary, hands-on, cross-cultural education and experience that empowers leaders to transform the management practices of global organizations. The opportunities and challenges of this new era of disruption and rapid change are too complex to be addressed by one specialized discipline. </w:t>
      </w:r>
      <w:r>
        <w:rPr>
          <w:rFonts w:ascii="Calibri" w:eastAsia="Times New Roman" w:hAnsi="Calibri" w:cs="Calibri"/>
          <w:color w:val="000000"/>
          <w:lang w:val="en-US"/>
        </w:rPr>
        <w:t xml:space="preserve"> </w:t>
      </w:r>
      <w:r w:rsidRPr="00A90386">
        <w:rPr>
          <w:rFonts w:ascii="Calibri" w:eastAsia="Times New Roman" w:hAnsi="Calibri" w:cs="Calibri"/>
          <w:color w:val="000000"/>
          <w:lang w:val="en-US"/>
        </w:rPr>
        <w:t>That’s why Thunderbird leverages the full potential of Arizona State University’s vast Knowledge Enterprise, providing students with the learning, the resources, and the networks to actuate positive and systemic change as leaders in business, government, the nonprofit sector, or in any other profession they choose.</w:t>
      </w:r>
    </w:p>
    <w:p w14:paraId="226445C2" w14:textId="77777777" w:rsidR="00A90386" w:rsidRPr="00A90386" w:rsidRDefault="00A90386" w:rsidP="00A90386">
      <w:pPr>
        <w:spacing w:after="0" w:line="240" w:lineRule="auto"/>
        <w:rPr>
          <w:rFonts w:ascii="Calibri" w:eastAsia="Times New Roman" w:hAnsi="Calibri" w:cs="Calibri"/>
          <w:color w:val="000000"/>
          <w:lang w:val="en-US"/>
        </w:rPr>
      </w:pPr>
      <w:r w:rsidRPr="00A90386">
        <w:rPr>
          <w:rFonts w:ascii="Calibri" w:eastAsia="Times New Roman" w:hAnsi="Calibri" w:cs="Calibri"/>
          <w:color w:val="000000"/>
          <w:lang w:val="en-US"/>
        </w:rPr>
        <w:t> </w:t>
      </w:r>
    </w:p>
    <w:p w14:paraId="7BD4E4A9" w14:textId="77777777" w:rsidR="00A90386" w:rsidRPr="00A90386" w:rsidRDefault="00A90386" w:rsidP="00A90386">
      <w:pPr>
        <w:spacing w:after="0" w:line="240" w:lineRule="auto"/>
        <w:rPr>
          <w:rFonts w:ascii="Calibri" w:eastAsia="Times New Roman" w:hAnsi="Calibri" w:cs="Calibri"/>
          <w:color w:val="000000"/>
          <w:lang w:val="en-US"/>
        </w:rPr>
      </w:pPr>
      <w:r w:rsidRPr="00A90386">
        <w:rPr>
          <w:rFonts w:ascii="Calibri" w:eastAsia="Times New Roman" w:hAnsi="Calibri" w:cs="Calibri"/>
          <w:color w:val="000000"/>
          <w:lang w:val="en-US"/>
        </w:rPr>
        <w:t>Thunderbird has always attracted a unique kind of student. Our global network of more than 45,000 alumni represents a broad spectrum of leaders with backgrounds and specializations that vary as widely as the dreams that guided them to where they are in life. What unites these T-birds are the qualities that brought them to Thunderbird, a desire to make a difference in the world, a drive to create prosperity and solve problems, their social curiosity, and their ability to excel in challenging work environments across cultures, anywhere on the planet.</w:t>
      </w:r>
    </w:p>
    <w:p w14:paraId="2B052885" w14:textId="7FF04357" w:rsidR="00A90386" w:rsidRDefault="00A90386" w:rsidP="00E16F4B">
      <w:pPr>
        <w:pStyle w:val="Default"/>
        <w:rPr>
          <w:rFonts w:asciiTheme="minorHAnsi" w:hAnsiTheme="minorHAnsi" w:cstheme="minorHAnsi"/>
          <w:color w:val="auto"/>
          <w:sz w:val="22"/>
          <w:szCs w:val="22"/>
        </w:rPr>
      </w:pPr>
    </w:p>
    <w:p w14:paraId="3F545651" w14:textId="3440CBD6" w:rsidR="00A90386" w:rsidRDefault="00A90386" w:rsidP="00E16F4B">
      <w:pPr>
        <w:pStyle w:val="Default"/>
        <w:rPr>
          <w:rFonts w:asciiTheme="minorHAnsi" w:hAnsiTheme="minorHAnsi" w:cstheme="minorHAnsi"/>
          <w:sz w:val="22"/>
          <w:szCs w:val="22"/>
        </w:rPr>
      </w:pPr>
      <w:r>
        <w:rPr>
          <w:rFonts w:asciiTheme="minorHAnsi" w:hAnsiTheme="minorHAnsi" w:cstheme="minorHAnsi"/>
          <w:sz w:val="22"/>
          <w:szCs w:val="22"/>
        </w:rPr>
        <w:t xml:space="preserve">For more information on the history and future of Thunderbird, go to:   </w:t>
      </w:r>
      <w:hyperlink r:id="rId7" w:history="1">
        <w:r w:rsidRPr="00A02692">
          <w:rPr>
            <w:rStyle w:val="Hyperlink"/>
            <w:rFonts w:asciiTheme="minorHAnsi" w:hAnsiTheme="minorHAnsi" w:cstheme="minorHAnsi"/>
            <w:sz w:val="22"/>
            <w:szCs w:val="22"/>
          </w:rPr>
          <w:t>www.thunderbird.asu.edu</w:t>
        </w:r>
      </w:hyperlink>
    </w:p>
    <w:p w14:paraId="351D3909" w14:textId="28FB2BAA" w:rsidR="00343484" w:rsidRDefault="00343484" w:rsidP="00E16F4B">
      <w:pPr>
        <w:spacing w:after="0"/>
        <w:rPr>
          <w:rFonts w:cstheme="minorHAnsi"/>
        </w:rPr>
      </w:pPr>
    </w:p>
    <w:p w14:paraId="1E26F874" w14:textId="77777777" w:rsidR="00D30124" w:rsidRDefault="00D30124" w:rsidP="00E16F4B">
      <w:pPr>
        <w:spacing w:after="0"/>
        <w:rPr>
          <w:rFonts w:cstheme="minorHAnsi"/>
          <w:b/>
          <w:bCs/>
        </w:rPr>
      </w:pPr>
    </w:p>
    <w:p w14:paraId="48B4975A" w14:textId="0E9FA91A" w:rsidR="009D60C5" w:rsidRPr="009D60C5" w:rsidRDefault="009D60C5" w:rsidP="00E16F4B">
      <w:pPr>
        <w:spacing w:after="0"/>
        <w:rPr>
          <w:rFonts w:cstheme="minorHAnsi"/>
          <w:b/>
          <w:bCs/>
        </w:rPr>
      </w:pPr>
      <w:r w:rsidRPr="009D60C5">
        <w:rPr>
          <w:rFonts w:cstheme="minorHAnsi"/>
          <w:b/>
          <w:bCs/>
        </w:rPr>
        <w:lastRenderedPageBreak/>
        <w:t>The Role</w:t>
      </w:r>
    </w:p>
    <w:p w14:paraId="46C6F332" w14:textId="311326A5" w:rsidR="00E954DD" w:rsidRDefault="00BB3B35" w:rsidP="00E16F4B">
      <w:pPr>
        <w:spacing w:after="0"/>
        <w:rPr>
          <w:rFonts w:cstheme="minorHAnsi"/>
        </w:rPr>
      </w:pPr>
      <w:r>
        <w:rPr>
          <w:rFonts w:cstheme="minorHAnsi"/>
        </w:rPr>
        <w:t xml:space="preserve">Thunderbird School of Global Management </w:t>
      </w:r>
      <w:r w:rsidR="00A90386">
        <w:rPr>
          <w:rFonts w:cstheme="minorHAnsi"/>
        </w:rPr>
        <w:t>seeks</w:t>
      </w:r>
      <w:r>
        <w:rPr>
          <w:rFonts w:cstheme="minorHAnsi"/>
        </w:rPr>
        <w:t xml:space="preserve"> a </w:t>
      </w:r>
      <w:r w:rsidR="0056661C">
        <w:rPr>
          <w:rFonts w:cstheme="minorHAnsi"/>
        </w:rPr>
        <w:t>seasoned and dynamic development professional</w:t>
      </w:r>
      <w:r w:rsidR="004F32A9">
        <w:rPr>
          <w:rFonts w:cstheme="minorHAnsi"/>
        </w:rPr>
        <w:t xml:space="preserve"> who has</w:t>
      </w:r>
      <w:r w:rsidR="0056661C" w:rsidRPr="0056661C">
        <w:rPr>
          <w:rFonts w:cstheme="minorHAnsi"/>
        </w:rPr>
        <w:t xml:space="preserve"> a global mindset and a proven track record of soliciting, securing and stewarding </w:t>
      </w:r>
      <w:r w:rsidR="0056661C">
        <w:rPr>
          <w:rFonts w:cstheme="minorHAnsi"/>
        </w:rPr>
        <w:t xml:space="preserve">seven figure </w:t>
      </w:r>
      <w:r w:rsidR="0056661C" w:rsidRPr="0056661C">
        <w:rPr>
          <w:rFonts w:cstheme="minorHAnsi"/>
        </w:rPr>
        <w:t>major and lead gifts</w:t>
      </w:r>
      <w:r w:rsidR="009D60C5">
        <w:rPr>
          <w:rFonts w:cstheme="minorHAnsi"/>
        </w:rPr>
        <w:t xml:space="preserve"> </w:t>
      </w:r>
      <w:r w:rsidR="00BF05E9">
        <w:rPr>
          <w:rFonts w:cstheme="minorHAnsi"/>
        </w:rPr>
        <w:t>who will</w:t>
      </w:r>
      <w:r w:rsidR="009D60C5">
        <w:rPr>
          <w:rFonts w:ascii="Arial" w:hAnsi="Arial" w:cs="Arial"/>
          <w:sz w:val="20"/>
          <w:szCs w:val="20"/>
        </w:rPr>
        <w:t xml:space="preserve"> </w:t>
      </w:r>
      <w:r w:rsidR="009D60C5" w:rsidRPr="009D60C5">
        <w:rPr>
          <w:rFonts w:cstheme="minorHAnsi"/>
        </w:rPr>
        <w:t xml:space="preserve">work with </w:t>
      </w:r>
      <w:r w:rsidR="00A90386">
        <w:rPr>
          <w:rFonts w:cstheme="minorHAnsi"/>
        </w:rPr>
        <w:t xml:space="preserve">Thunderbird’s Director General and Dean and the School’s </w:t>
      </w:r>
      <w:r w:rsidR="009D60C5" w:rsidRPr="009D60C5">
        <w:rPr>
          <w:rFonts w:cstheme="minorHAnsi"/>
        </w:rPr>
        <w:t>Chief Engagement Officer to execute a comprehensive development strategy</w:t>
      </w:r>
      <w:r w:rsidR="009D60C5">
        <w:rPr>
          <w:rFonts w:cstheme="minorHAnsi"/>
        </w:rPr>
        <w:t>.</w:t>
      </w:r>
    </w:p>
    <w:p w14:paraId="540303FD" w14:textId="77777777" w:rsidR="00BF05E9" w:rsidRDefault="00BF05E9" w:rsidP="00E16F4B">
      <w:pPr>
        <w:spacing w:after="0"/>
        <w:rPr>
          <w:rFonts w:cstheme="minorHAnsi"/>
        </w:rPr>
      </w:pPr>
    </w:p>
    <w:p w14:paraId="0A2D7069" w14:textId="034815BB" w:rsidR="00F86636" w:rsidRDefault="00BF05E9" w:rsidP="00F86636">
      <w:pPr>
        <w:spacing w:after="0"/>
        <w:rPr>
          <w:rFonts w:cstheme="minorHAnsi"/>
        </w:rPr>
      </w:pPr>
      <w:r>
        <w:rPr>
          <w:rFonts w:cstheme="minorHAnsi"/>
        </w:rPr>
        <w:t xml:space="preserve">The Senior </w:t>
      </w:r>
      <w:r w:rsidRPr="00BF05E9">
        <w:rPr>
          <w:rFonts w:cstheme="minorHAnsi"/>
        </w:rPr>
        <w:t>Director will serve as part of the leadership for Thunderbird’s Office of Engagement</w:t>
      </w:r>
      <w:r w:rsidR="00F86636">
        <w:rPr>
          <w:rFonts w:cstheme="minorHAnsi"/>
        </w:rPr>
        <w:t xml:space="preserve">, working closely with the Chief Engagement Officer. </w:t>
      </w:r>
      <w:r w:rsidR="00F86636" w:rsidRPr="00BF05E9">
        <w:rPr>
          <w:rFonts w:cstheme="minorHAnsi"/>
        </w:rPr>
        <w:t xml:space="preserve">While </w:t>
      </w:r>
      <w:r w:rsidR="00F86636">
        <w:rPr>
          <w:rFonts w:cstheme="minorHAnsi"/>
        </w:rPr>
        <w:t>his or her</w:t>
      </w:r>
      <w:r w:rsidR="00F86636" w:rsidRPr="00BF05E9">
        <w:rPr>
          <w:rFonts w:cstheme="minorHAnsi"/>
        </w:rPr>
        <w:t xml:space="preserve"> portfolio will focus around major/lead gift prospects, he or she will be involved in the full range of philanthropic funding sources, from high</w:t>
      </w:r>
      <w:r w:rsidR="00154C23">
        <w:rPr>
          <w:rFonts w:cstheme="minorHAnsi"/>
        </w:rPr>
        <w:t>-</w:t>
      </w:r>
      <w:r w:rsidR="00F86636" w:rsidRPr="00BF05E9">
        <w:rPr>
          <w:rFonts w:cstheme="minorHAnsi"/>
        </w:rPr>
        <w:t>net</w:t>
      </w:r>
      <w:r w:rsidR="00154C23">
        <w:rPr>
          <w:rFonts w:cstheme="minorHAnsi"/>
        </w:rPr>
        <w:t>-</w:t>
      </w:r>
      <w:r w:rsidR="00F86636" w:rsidRPr="00BF05E9">
        <w:rPr>
          <w:rFonts w:cstheme="minorHAnsi"/>
        </w:rPr>
        <w:t>worth individuals and trusts to corporations and foundations</w:t>
      </w:r>
      <w:r w:rsidR="00F86636">
        <w:rPr>
          <w:rFonts w:cstheme="minorHAnsi"/>
        </w:rPr>
        <w:t>.</w:t>
      </w:r>
    </w:p>
    <w:p w14:paraId="3A298758" w14:textId="663A1136" w:rsidR="00F86636" w:rsidRDefault="00F86636" w:rsidP="00F86636">
      <w:pPr>
        <w:spacing w:after="0"/>
        <w:rPr>
          <w:rFonts w:cstheme="minorHAnsi"/>
        </w:rPr>
      </w:pPr>
    </w:p>
    <w:p w14:paraId="5F08DBA6" w14:textId="7F76467A" w:rsidR="00F86636" w:rsidRDefault="00F86636" w:rsidP="00F86636">
      <w:pPr>
        <w:pStyle w:val="NormalWeb"/>
        <w:spacing w:before="0" w:beforeAutospacing="0" w:after="0" w:afterAutospacing="0"/>
        <w:rPr>
          <w:rFonts w:asciiTheme="minorHAnsi" w:hAnsiTheme="minorHAnsi" w:cstheme="minorHAnsi"/>
          <w:sz w:val="22"/>
          <w:szCs w:val="22"/>
        </w:rPr>
      </w:pPr>
      <w:r w:rsidRPr="00F86636">
        <w:rPr>
          <w:rFonts w:asciiTheme="minorHAnsi" w:hAnsiTheme="minorHAnsi" w:cstheme="minorHAnsi"/>
          <w:sz w:val="22"/>
          <w:szCs w:val="22"/>
        </w:rPr>
        <w:t>The</w:t>
      </w:r>
      <w:r w:rsidR="00A90386">
        <w:rPr>
          <w:rFonts w:asciiTheme="minorHAnsi" w:hAnsiTheme="minorHAnsi" w:cstheme="minorHAnsi"/>
          <w:sz w:val="22"/>
          <w:szCs w:val="22"/>
        </w:rPr>
        <w:t xml:space="preserve"> ideal candidate</w:t>
      </w:r>
      <w:r w:rsidRPr="00F86636">
        <w:rPr>
          <w:rFonts w:asciiTheme="minorHAnsi" w:hAnsiTheme="minorHAnsi" w:cstheme="minorHAnsi"/>
          <w:sz w:val="22"/>
          <w:szCs w:val="22"/>
        </w:rPr>
        <w:t xml:space="preserve"> will be fully conversant in all aspects of the School’s programs and strategic objectives and </w:t>
      </w:r>
      <w:r w:rsidR="00D2550C">
        <w:rPr>
          <w:rFonts w:asciiTheme="minorHAnsi" w:hAnsiTheme="minorHAnsi" w:cstheme="minorHAnsi"/>
          <w:sz w:val="22"/>
          <w:szCs w:val="22"/>
        </w:rPr>
        <w:t xml:space="preserve">will </w:t>
      </w:r>
      <w:r w:rsidRPr="00F86636">
        <w:rPr>
          <w:rFonts w:asciiTheme="minorHAnsi" w:hAnsiTheme="minorHAnsi" w:cstheme="minorHAnsi"/>
          <w:sz w:val="22"/>
          <w:szCs w:val="22"/>
        </w:rPr>
        <w:t>represent the School at a high level with donors, alumni, and other key stakeholders, as well as with university and foundation leadership.</w:t>
      </w:r>
    </w:p>
    <w:p w14:paraId="09FDBA57" w14:textId="65E25D9E" w:rsidR="009D38FA" w:rsidRDefault="009D38FA" w:rsidP="00F86636">
      <w:pPr>
        <w:pStyle w:val="NormalWeb"/>
        <w:spacing w:before="0" w:beforeAutospacing="0" w:after="0" w:afterAutospacing="0"/>
        <w:rPr>
          <w:rFonts w:asciiTheme="minorHAnsi" w:hAnsiTheme="minorHAnsi" w:cstheme="minorHAnsi"/>
          <w:sz w:val="22"/>
          <w:szCs w:val="22"/>
        </w:rPr>
      </w:pPr>
    </w:p>
    <w:p w14:paraId="382E5136" w14:textId="50D409F5" w:rsidR="009D38FA" w:rsidRPr="009D38FA" w:rsidRDefault="009D38FA" w:rsidP="00F86636">
      <w:pPr>
        <w:pStyle w:val="NormalWeb"/>
        <w:spacing w:before="0" w:beforeAutospacing="0" w:after="0" w:afterAutospacing="0"/>
        <w:rPr>
          <w:rFonts w:asciiTheme="minorHAnsi" w:hAnsiTheme="minorHAnsi" w:cstheme="minorHAnsi"/>
          <w:sz w:val="22"/>
          <w:szCs w:val="22"/>
        </w:rPr>
      </w:pPr>
      <w:r w:rsidRPr="009D38FA">
        <w:rPr>
          <w:rFonts w:asciiTheme="minorHAnsi" w:hAnsiTheme="minorHAnsi" w:cstheme="minorHAnsi"/>
          <w:sz w:val="22"/>
          <w:szCs w:val="22"/>
        </w:rPr>
        <w:t xml:space="preserve">As this is a globally </w:t>
      </w:r>
      <w:r w:rsidR="00E34441" w:rsidRPr="009D38FA">
        <w:rPr>
          <w:rFonts w:asciiTheme="minorHAnsi" w:hAnsiTheme="minorHAnsi" w:cstheme="minorHAnsi"/>
          <w:sz w:val="22"/>
          <w:szCs w:val="22"/>
        </w:rPr>
        <w:t>focused</w:t>
      </w:r>
      <w:r w:rsidRPr="009D38FA">
        <w:rPr>
          <w:rFonts w:asciiTheme="minorHAnsi" w:hAnsiTheme="minorHAnsi" w:cstheme="minorHAnsi"/>
          <w:sz w:val="22"/>
          <w:szCs w:val="22"/>
        </w:rPr>
        <w:t xml:space="preserve"> role and will involve significant international travel, we would welcome applications from candidates who have gained experience of working in</w:t>
      </w:r>
      <w:r w:rsidR="00A90386">
        <w:rPr>
          <w:rFonts w:asciiTheme="minorHAnsi" w:hAnsiTheme="minorHAnsi" w:cstheme="minorHAnsi"/>
          <w:sz w:val="22"/>
          <w:szCs w:val="22"/>
        </w:rPr>
        <w:t xml:space="preserve"> countries and cultures other than their home country and who </w:t>
      </w:r>
      <w:r w:rsidRPr="009D38FA">
        <w:rPr>
          <w:rFonts w:asciiTheme="minorHAnsi" w:hAnsiTheme="minorHAnsi" w:cstheme="minorHAnsi"/>
          <w:sz w:val="22"/>
          <w:szCs w:val="22"/>
        </w:rPr>
        <w:t>preferably</w:t>
      </w:r>
      <w:r w:rsidR="00A90386">
        <w:rPr>
          <w:rFonts w:asciiTheme="minorHAnsi" w:hAnsiTheme="minorHAnsi" w:cstheme="minorHAnsi"/>
          <w:sz w:val="22"/>
          <w:szCs w:val="22"/>
        </w:rPr>
        <w:t xml:space="preserve"> can conduct business in more than one </w:t>
      </w:r>
      <w:r w:rsidRPr="009D38FA">
        <w:rPr>
          <w:rFonts w:asciiTheme="minorHAnsi" w:hAnsiTheme="minorHAnsi" w:cstheme="minorHAnsi"/>
          <w:sz w:val="22"/>
          <w:szCs w:val="22"/>
        </w:rPr>
        <w:t>language.</w:t>
      </w:r>
    </w:p>
    <w:p w14:paraId="5CB32114" w14:textId="77777777" w:rsidR="00F86636" w:rsidRPr="00BF05E9" w:rsidRDefault="00F86636" w:rsidP="00F86636">
      <w:pPr>
        <w:spacing w:after="0"/>
        <w:rPr>
          <w:rFonts w:cstheme="minorHAnsi"/>
        </w:rPr>
      </w:pPr>
    </w:p>
    <w:p w14:paraId="4BD10680" w14:textId="1AD5AFE7" w:rsidR="00C47D35" w:rsidRDefault="00505E20" w:rsidP="00E16F4B">
      <w:pPr>
        <w:spacing w:after="0"/>
        <w:rPr>
          <w:rFonts w:cstheme="minorHAnsi"/>
        </w:rPr>
      </w:pPr>
      <w:r w:rsidRPr="00505E20">
        <w:rPr>
          <w:rFonts w:cstheme="minorHAnsi"/>
          <w:b/>
          <w:bCs/>
        </w:rPr>
        <w:t>Required Skills and Abilities</w:t>
      </w:r>
    </w:p>
    <w:p w14:paraId="19B36BAD" w14:textId="10862772" w:rsidR="00505E20" w:rsidRPr="00C81242" w:rsidRDefault="00505E20" w:rsidP="00505E20">
      <w:pPr>
        <w:numPr>
          <w:ilvl w:val="0"/>
          <w:numId w:val="1"/>
        </w:numPr>
        <w:tabs>
          <w:tab w:val="clear" w:pos="-720"/>
          <w:tab w:val="num" w:pos="-360"/>
        </w:tabs>
        <w:overflowPunct w:val="0"/>
        <w:autoSpaceDE w:val="0"/>
        <w:autoSpaceDN w:val="0"/>
        <w:adjustRightInd w:val="0"/>
        <w:spacing w:after="0" w:line="240" w:lineRule="auto"/>
        <w:ind w:left="360" w:hanging="360"/>
        <w:textAlignment w:val="baseline"/>
        <w:rPr>
          <w:rFonts w:cstheme="minorHAnsi"/>
        </w:rPr>
      </w:pPr>
      <w:r w:rsidRPr="00C81242">
        <w:rPr>
          <w:rFonts w:cstheme="minorHAnsi"/>
        </w:rPr>
        <w:t>Experience of managing a portfolio of high</w:t>
      </w:r>
      <w:r w:rsidR="00C81242" w:rsidRPr="00B93F97">
        <w:rPr>
          <w:rFonts w:cstheme="minorHAnsi"/>
        </w:rPr>
        <w:t>-</w:t>
      </w:r>
      <w:r w:rsidRPr="00B93F97">
        <w:rPr>
          <w:rFonts w:cstheme="minorHAnsi"/>
        </w:rPr>
        <w:t>net</w:t>
      </w:r>
      <w:r w:rsidR="00C81242" w:rsidRPr="00B93F97">
        <w:rPr>
          <w:rFonts w:cstheme="minorHAnsi"/>
        </w:rPr>
        <w:t>-</w:t>
      </w:r>
      <w:r w:rsidRPr="00B6453E">
        <w:rPr>
          <w:rFonts w:cstheme="minorHAnsi"/>
        </w:rPr>
        <w:t xml:space="preserve">worth individuals </w:t>
      </w:r>
      <w:proofErr w:type="gramStart"/>
      <w:r w:rsidRPr="00B6453E">
        <w:rPr>
          <w:rFonts w:cstheme="minorHAnsi"/>
        </w:rPr>
        <w:t>in order to</w:t>
      </w:r>
      <w:proofErr w:type="gramEnd"/>
      <w:r w:rsidRPr="00B6453E">
        <w:rPr>
          <w:rFonts w:cstheme="minorHAnsi"/>
        </w:rPr>
        <w:t xml:space="preserve"> cultivate, solicit, secure and steward major and lead gifts with a minimum value of seven figures</w:t>
      </w:r>
      <w:r w:rsidRPr="000D2EAA">
        <w:rPr>
          <w:rFonts w:ascii="Arial" w:hAnsi="Arial" w:cs="Arial"/>
        </w:rPr>
        <w:t xml:space="preserve"> </w:t>
      </w:r>
    </w:p>
    <w:p w14:paraId="13369A3A" w14:textId="77777777" w:rsidR="00505E20" w:rsidRPr="00B93F97" w:rsidRDefault="00505E20" w:rsidP="00505E20">
      <w:pPr>
        <w:numPr>
          <w:ilvl w:val="0"/>
          <w:numId w:val="1"/>
        </w:numPr>
        <w:tabs>
          <w:tab w:val="clear" w:pos="-720"/>
          <w:tab w:val="num" w:pos="-360"/>
        </w:tabs>
        <w:overflowPunct w:val="0"/>
        <w:autoSpaceDE w:val="0"/>
        <w:autoSpaceDN w:val="0"/>
        <w:adjustRightInd w:val="0"/>
        <w:spacing w:after="0" w:line="240" w:lineRule="auto"/>
        <w:ind w:left="360" w:hanging="360"/>
        <w:textAlignment w:val="baseline"/>
        <w:rPr>
          <w:rFonts w:cstheme="minorHAnsi"/>
        </w:rPr>
      </w:pPr>
      <w:r w:rsidRPr="000D2EAA">
        <w:rPr>
          <w:rFonts w:cstheme="minorHAnsi"/>
        </w:rPr>
        <w:t xml:space="preserve">Experience of </w:t>
      </w:r>
      <w:r w:rsidRPr="00C81242">
        <w:rPr>
          <w:rFonts w:cstheme="minorHAnsi"/>
        </w:rPr>
        <w:t>working with senior leadership and key individuals in a university setting</w:t>
      </w:r>
    </w:p>
    <w:p w14:paraId="30C75666" w14:textId="77777777" w:rsidR="00505E20" w:rsidRPr="00C81242" w:rsidRDefault="00505E20" w:rsidP="00505E20">
      <w:pPr>
        <w:numPr>
          <w:ilvl w:val="0"/>
          <w:numId w:val="1"/>
        </w:numPr>
        <w:tabs>
          <w:tab w:val="clear" w:pos="-720"/>
          <w:tab w:val="num" w:pos="-360"/>
        </w:tabs>
        <w:overflowPunct w:val="0"/>
        <w:autoSpaceDE w:val="0"/>
        <w:autoSpaceDN w:val="0"/>
        <w:adjustRightInd w:val="0"/>
        <w:spacing w:after="0" w:line="240" w:lineRule="auto"/>
        <w:ind w:left="360" w:hanging="360"/>
        <w:textAlignment w:val="baseline"/>
        <w:rPr>
          <w:rFonts w:cstheme="minorHAnsi"/>
        </w:rPr>
      </w:pPr>
      <w:r w:rsidRPr="000D2EAA">
        <w:rPr>
          <w:rFonts w:cstheme="minorHAnsi"/>
        </w:rPr>
        <w:t>Experience of contributing to the production of written proposals, concept notes, gift agreements, program budgets and other materials needed to secure support for strategic priority programs.</w:t>
      </w:r>
    </w:p>
    <w:p w14:paraId="6A4A4ACA" w14:textId="77777777" w:rsidR="00505E20" w:rsidRPr="00B93F97" w:rsidRDefault="00505E20" w:rsidP="00505E20">
      <w:pPr>
        <w:numPr>
          <w:ilvl w:val="0"/>
          <w:numId w:val="1"/>
        </w:numPr>
        <w:tabs>
          <w:tab w:val="clear" w:pos="-720"/>
          <w:tab w:val="num" w:pos="-360"/>
        </w:tabs>
        <w:overflowPunct w:val="0"/>
        <w:autoSpaceDE w:val="0"/>
        <w:autoSpaceDN w:val="0"/>
        <w:adjustRightInd w:val="0"/>
        <w:spacing w:after="0" w:line="240" w:lineRule="auto"/>
        <w:ind w:left="360" w:hanging="360"/>
        <w:textAlignment w:val="baseline"/>
        <w:rPr>
          <w:rFonts w:cstheme="minorHAnsi"/>
        </w:rPr>
      </w:pPr>
      <w:r w:rsidRPr="00B93F97">
        <w:rPr>
          <w:rFonts w:cstheme="minorHAnsi"/>
        </w:rPr>
        <w:t>Demonstrated knowledge of principles and techniques of development/fundraising, preferably in higher education</w:t>
      </w:r>
    </w:p>
    <w:p w14:paraId="3F240904" w14:textId="77777777" w:rsidR="00505E20" w:rsidRPr="00C81242" w:rsidRDefault="00505E20" w:rsidP="00505E20">
      <w:pPr>
        <w:pStyle w:val="Default"/>
        <w:numPr>
          <w:ilvl w:val="0"/>
          <w:numId w:val="1"/>
        </w:numPr>
        <w:tabs>
          <w:tab w:val="clear" w:pos="-720"/>
          <w:tab w:val="num" w:pos="-360"/>
        </w:tabs>
        <w:ind w:left="360" w:hanging="360"/>
        <w:rPr>
          <w:rFonts w:asciiTheme="minorHAnsi" w:hAnsiTheme="minorHAnsi" w:cstheme="minorHAnsi"/>
          <w:sz w:val="22"/>
          <w:szCs w:val="22"/>
        </w:rPr>
      </w:pPr>
      <w:r w:rsidRPr="00B6453E">
        <w:rPr>
          <w:rFonts w:asciiTheme="minorHAnsi" w:hAnsiTheme="minorHAnsi" w:cstheme="minorHAnsi"/>
          <w:sz w:val="22"/>
          <w:szCs w:val="22"/>
        </w:rPr>
        <w:t xml:space="preserve">Experience in leading teams and </w:t>
      </w:r>
      <w:r w:rsidRPr="000D2EAA">
        <w:rPr>
          <w:rFonts w:asciiTheme="minorHAnsi" w:hAnsiTheme="minorHAnsi" w:cstheme="minorHAnsi"/>
          <w:sz w:val="22"/>
          <w:szCs w:val="22"/>
        </w:rPr>
        <w:t>acting as a senior counsel with colleagues</w:t>
      </w:r>
    </w:p>
    <w:p w14:paraId="647AABED" w14:textId="77777777" w:rsidR="00505E20" w:rsidRPr="00B6453E" w:rsidRDefault="00505E20" w:rsidP="00505E20">
      <w:pPr>
        <w:pStyle w:val="ListParagraph"/>
        <w:numPr>
          <w:ilvl w:val="0"/>
          <w:numId w:val="1"/>
        </w:numPr>
        <w:tabs>
          <w:tab w:val="clear" w:pos="-720"/>
          <w:tab w:val="num" w:pos="-360"/>
        </w:tabs>
        <w:overflowPunct/>
        <w:autoSpaceDE/>
        <w:autoSpaceDN/>
        <w:adjustRightInd/>
        <w:ind w:left="360" w:hanging="360"/>
        <w:textAlignment w:val="auto"/>
        <w:rPr>
          <w:rFonts w:asciiTheme="minorHAnsi" w:hAnsiTheme="minorHAnsi" w:cstheme="minorHAnsi"/>
          <w:color w:val="000000"/>
          <w:szCs w:val="22"/>
        </w:rPr>
      </w:pPr>
      <w:r w:rsidRPr="00B93F97">
        <w:rPr>
          <w:rFonts w:asciiTheme="minorHAnsi" w:hAnsiTheme="minorHAnsi" w:cstheme="minorHAnsi"/>
          <w:color w:val="000000"/>
          <w:szCs w:val="22"/>
        </w:rPr>
        <w:t>Ability to represent the institution as a senior ambassador for Thunderbird, its mission and vision, and as a global citizen who has lived a ‘Thunderbird’ experience, professionally and personally.</w:t>
      </w:r>
    </w:p>
    <w:p w14:paraId="23197155" w14:textId="77777777" w:rsidR="00066064" w:rsidRPr="00C81242" w:rsidRDefault="00505E20" w:rsidP="00505E20">
      <w:pPr>
        <w:numPr>
          <w:ilvl w:val="0"/>
          <w:numId w:val="1"/>
        </w:numPr>
        <w:tabs>
          <w:tab w:val="left" w:pos="360"/>
        </w:tabs>
        <w:spacing w:after="0" w:line="240" w:lineRule="auto"/>
        <w:ind w:left="360" w:hanging="360"/>
        <w:rPr>
          <w:rFonts w:cstheme="minorHAnsi"/>
          <w:color w:val="000000"/>
        </w:rPr>
      </w:pPr>
      <w:r w:rsidRPr="000D2EAA">
        <w:rPr>
          <w:rFonts w:cstheme="minorHAnsi"/>
          <w:color w:val="000000"/>
        </w:rPr>
        <w:t xml:space="preserve">Strong and collegial interpersonal skills and an ability to communicate effectively </w:t>
      </w:r>
    </w:p>
    <w:p w14:paraId="0E6B2981" w14:textId="136930EF" w:rsidR="00066064" w:rsidRPr="00C81242" w:rsidRDefault="00066064" w:rsidP="00326D68">
      <w:pPr>
        <w:numPr>
          <w:ilvl w:val="0"/>
          <w:numId w:val="1"/>
        </w:numPr>
        <w:tabs>
          <w:tab w:val="left" w:pos="360"/>
        </w:tabs>
        <w:spacing w:after="0" w:line="240" w:lineRule="auto"/>
        <w:ind w:left="360" w:hanging="360"/>
        <w:rPr>
          <w:rFonts w:cstheme="minorHAnsi"/>
          <w:color w:val="000000"/>
        </w:rPr>
      </w:pPr>
      <w:r w:rsidRPr="000D2EAA">
        <w:rPr>
          <w:rFonts w:cstheme="minorHAnsi"/>
          <w:color w:val="000000"/>
        </w:rPr>
        <w:t>Experience, ability, and desire to work in a global environment</w:t>
      </w:r>
    </w:p>
    <w:p w14:paraId="37D15ECD" w14:textId="77777777" w:rsidR="00505E20" w:rsidRPr="00C81242" w:rsidRDefault="00505E20" w:rsidP="00505E20">
      <w:pPr>
        <w:numPr>
          <w:ilvl w:val="0"/>
          <w:numId w:val="1"/>
        </w:numPr>
        <w:tabs>
          <w:tab w:val="clear" w:pos="-720"/>
          <w:tab w:val="num" w:pos="-360"/>
        </w:tabs>
        <w:overflowPunct w:val="0"/>
        <w:autoSpaceDE w:val="0"/>
        <w:autoSpaceDN w:val="0"/>
        <w:adjustRightInd w:val="0"/>
        <w:spacing w:after="0" w:line="240" w:lineRule="auto"/>
        <w:ind w:left="360" w:hanging="360"/>
        <w:textAlignment w:val="baseline"/>
        <w:rPr>
          <w:rFonts w:cstheme="minorHAnsi"/>
        </w:rPr>
      </w:pPr>
      <w:r w:rsidRPr="00C81242">
        <w:rPr>
          <w:rFonts w:cstheme="minorHAnsi"/>
        </w:rPr>
        <w:t>Fluency or familiarity with languages other than English</w:t>
      </w:r>
    </w:p>
    <w:p w14:paraId="762EBB9B" w14:textId="4DB4783C" w:rsidR="00505E20" w:rsidRPr="00C81242" w:rsidRDefault="00505E20" w:rsidP="00505E20">
      <w:pPr>
        <w:numPr>
          <w:ilvl w:val="0"/>
          <w:numId w:val="1"/>
        </w:numPr>
        <w:tabs>
          <w:tab w:val="clear" w:pos="-720"/>
          <w:tab w:val="num" w:pos="-360"/>
        </w:tabs>
        <w:overflowPunct w:val="0"/>
        <w:autoSpaceDE w:val="0"/>
        <w:autoSpaceDN w:val="0"/>
        <w:adjustRightInd w:val="0"/>
        <w:spacing w:after="0" w:line="240" w:lineRule="auto"/>
        <w:ind w:left="360" w:hanging="360"/>
        <w:textAlignment w:val="baseline"/>
        <w:rPr>
          <w:rFonts w:cstheme="minorHAnsi"/>
        </w:rPr>
      </w:pPr>
      <w:r w:rsidRPr="000D2EAA">
        <w:rPr>
          <w:rFonts w:cstheme="minorHAnsi"/>
        </w:rPr>
        <w:t>Able to travel as required to meet with donor</w:t>
      </w:r>
      <w:r w:rsidR="0052138E">
        <w:rPr>
          <w:rFonts w:cstheme="minorHAnsi"/>
        </w:rPr>
        <w:t xml:space="preserve">s and </w:t>
      </w:r>
      <w:r w:rsidRPr="0052138E">
        <w:rPr>
          <w:rFonts w:cstheme="minorHAnsi"/>
        </w:rPr>
        <w:t>participate in fundraising events</w:t>
      </w:r>
    </w:p>
    <w:p w14:paraId="79E0210A" w14:textId="77777777" w:rsidR="00505E20" w:rsidRPr="00C81242" w:rsidRDefault="00505E20" w:rsidP="00505E20">
      <w:pPr>
        <w:pStyle w:val="NormalWeb"/>
        <w:numPr>
          <w:ilvl w:val="0"/>
          <w:numId w:val="1"/>
        </w:numPr>
        <w:tabs>
          <w:tab w:val="clear" w:pos="-720"/>
          <w:tab w:val="num" w:pos="-360"/>
        </w:tabs>
        <w:spacing w:before="0" w:beforeAutospacing="0" w:after="0" w:afterAutospacing="0"/>
        <w:ind w:left="360" w:hanging="360"/>
        <w:rPr>
          <w:rFonts w:asciiTheme="minorHAnsi" w:hAnsiTheme="minorHAnsi" w:cstheme="minorHAnsi"/>
          <w:sz w:val="22"/>
          <w:szCs w:val="22"/>
        </w:rPr>
      </w:pPr>
      <w:r w:rsidRPr="00C81242">
        <w:rPr>
          <w:rFonts w:asciiTheme="minorHAnsi" w:hAnsiTheme="minorHAnsi" w:cstheme="minorHAnsi"/>
          <w:sz w:val="22"/>
          <w:szCs w:val="22"/>
        </w:rPr>
        <w:t>Flexible, collaborative style, with experience of working in a results-oriented, dynamic environment with complex and evolving relationships and priorities</w:t>
      </w:r>
    </w:p>
    <w:p w14:paraId="26608707" w14:textId="1F756D2A" w:rsidR="00505E20" w:rsidRPr="00C81242" w:rsidRDefault="00505E20" w:rsidP="00505E20">
      <w:pPr>
        <w:pStyle w:val="NormalWeb"/>
        <w:numPr>
          <w:ilvl w:val="0"/>
          <w:numId w:val="1"/>
        </w:numPr>
        <w:tabs>
          <w:tab w:val="clear" w:pos="-720"/>
          <w:tab w:val="num" w:pos="-360"/>
        </w:tabs>
        <w:spacing w:before="0" w:beforeAutospacing="0" w:after="0" w:afterAutospacing="0"/>
        <w:ind w:left="360" w:hanging="360"/>
        <w:rPr>
          <w:rFonts w:asciiTheme="minorHAnsi" w:hAnsiTheme="minorHAnsi" w:cstheme="minorHAnsi"/>
          <w:sz w:val="22"/>
          <w:szCs w:val="22"/>
        </w:rPr>
      </w:pPr>
      <w:r w:rsidRPr="00C81242">
        <w:rPr>
          <w:rFonts w:asciiTheme="minorHAnsi" w:hAnsiTheme="minorHAnsi" w:cstheme="minorHAnsi"/>
          <w:sz w:val="22"/>
          <w:szCs w:val="22"/>
        </w:rPr>
        <w:t>Able to work both independently and as part of a team to ensure that fundraising priorities and opportunities are integrated within the Institut</w:t>
      </w:r>
      <w:r w:rsidR="00C81242" w:rsidRPr="00C81242">
        <w:rPr>
          <w:rFonts w:asciiTheme="minorHAnsi" w:hAnsiTheme="minorHAnsi" w:cstheme="minorHAnsi"/>
          <w:sz w:val="22"/>
          <w:szCs w:val="22"/>
        </w:rPr>
        <w:t>ion</w:t>
      </w:r>
      <w:r w:rsidRPr="00C81242">
        <w:rPr>
          <w:rFonts w:asciiTheme="minorHAnsi" w:hAnsiTheme="minorHAnsi" w:cstheme="minorHAnsi"/>
          <w:sz w:val="22"/>
          <w:szCs w:val="22"/>
        </w:rPr>
        <w:t>’s overall activities</w:t>
      </w:r>
    </w:p>
    <w:p w14:paraId="13A72AE8" w14:textId="2E1B8B0F" w:rsidR="00A37746" w:rsidRPr="00D30124" w:rsidRDefault="00505E20" w:rsidP="009F0574">
      <w:pPr>
        <w:pStyle w:val="NormalWeb"/>
        <w:numPr>
          <w:ilvl w:val="0"/>
          <w:numId w:val="1"/>
        </w:numPr>
        <w:tabs>
          <w:tab w:val="clear" w:pos="-720"/>
          <w:tab w:val="num" w:pos="-360"/>
          <w:tab w:val="left" w:pos="1440"/>
          <w:tab w:val="left" w:pos="3960"/>
          <w:tab w:val="left" w:pos="5184"/>
          <w:tab w:val="left" w:pos="8640"/>
        </w:tabs>
        <w:spacing w:before="0" w:beforeAutospacing="0" w:after="0" w:afterAutospacing="0"/>
        <w:ind w:left="360" w:hanging="360"/>
        <w:rPr>
          <w:b/>
        </w:rPr>
      </w:pPr>
      <w:r w:rsidRPr="00D30124">
        <w:rPr>
          <w:rFonts w:asciiTheme="minorHAnsi" w:hAnsiTheme="minorHAnsi" w:cstheme="minorHAnsi"/>
          <w:sz w:val="22"/>
          <w:szCs w:val="22"/>
        </w:rPr>
        <w:t>Highly organized and attentive to detail with ability to meet deadlines</w:t>
      </w:r>
    </w:p>
    <w:p w14:paraId="4FFDDD83" w14:textId="77777777" w:rsidR="00894EB0" w:rsidRDefault="00894EB0" w:rsidP="00066064">
      <w:pPr>
        <w:tabs>
          <w:tab w:val="left" w:pos="1440"/>
          <w:tab w:val="left" w:pos="3960"/>
          <w:tab w:val="left" w:pos="5184"/>
          <w:tab w:val="left" w:pos="8640"/>
        </w:tabs>
        <w:spacing w:after="0"/>
        <w:rPr>
          <w:b/>
        </w:rPr>
      </w:pPr>
    </w:p>
    <w:p w14:paraId="66C414D4" w14:textId="77777777" w:rsidR="00894EB0" w:rsidRDefault="00894EB0" w:rsidP="00066064">
      <w:pPr>
        <w:tabs>
          <w:tab w:val="left" w:pos="1440"/>
          <w:tab w:val="left" w:pos="3960"/>
          <w:tab w:val="left" w:pos="5184"/>
          <w:tab w:val="left" w:pos="8640"/>
        </w:tabs>
        <w:spacing w:after="0"/>
        <w:rPr>
          <w:b/>
        </w:rPr>
      </w:pPr>
    </w:p>
    <w:p w14:paraId="2C21A9B5" w14:textId="5927CBD8" w:rsidR="00066064" w:rsidRPr="00066064" w:rsidRDefault="00066064" w:rsidP="00066064">
      <w:pPr>
        <w:tabs>
          <w:tab w:val="left" w:pos="1440"/>
          <w:tab w:val="left" w:pos="3960"/>
          <w:tab w:val="left" w:pos="5184"/>
          <w:tab w:val="left" w:pos="8640"/>
        </w:tabs>
        <w:spacing w:after="0"/>
        <w:rPr>
          <w:b/>
        </w:rPr>
      </w:pPr>
      <w:r w:rsidRPr="00066064">
        <w:rPr>
          <w:b/>
        </w:rPr>
        <w:t>E</w:t>
      </w:r>
      <w:r>
        <w:rPr>
          <w:b/>
        </w:rPr>
        <w:t>ducation</w:t>
      </w:r>
      <w:r w:rsidRPr="00066064">
        <w:rPr>
          <w:b/>
        </w:rPr>
        <w:t>/Q</w:t>
      </w:r>
      <w:r>
        <w:rPr>
          <w:b/>
        </w:rPr>
        <w:t>ualifications</w:t>
      </w:r>
    </w:p>
    <w:p w14:paraId="4857D918" w14:textId="3E2BC407" w:rsidR="00E34441" w:rsidRDefault="00066064" w:rsidP="00066064">
      <w:pPr>
        <w:tabs>
          <w:tab w:val="left" w:pos="1440"/>
          <w:tab w:val="left" w:pos="3960"/>
          <w:tab w:val="left" w:pos="5184"/>
          <w:tab w:val="left" w:pos="8640"/>
        </w:tabs>
        <w:spacing w:after="0"/>
        <w:rPr>
          <w:rFonts w:cstheme="minorHAnsi"/>
        </w:rPr>
      </w:pPr>
      <w:r w:rsidRPr="00066064">
        <w:rPr>
          <w:rFonts w:cs="Arial"/>
        </w:rPr>
        <w:t xml:space="preserve">Bachelor’s degree in a relevant field, Advanced degree preferred, AND at least ten years of fundraising experience including three years' supervisory experience; </w:t>
      </w:r>
      <w:proofErr w:type="gramStart"/>
      <w:r w:rsidRPr="00066064">
        <w:rPr>
          <w:rFonts w:cs="Arial"/>
        </w:rPr>
        <w:t>OR,</w:t>
      </w:r>
      <w:proofErr w:type="gramEnd"/>
      <w:r w:rsidRPr="00066064">
        <w:rPr>
          <w:rFonts w:cs="Arial"/>
        </w:rPr>
        <w:t xml:space="preserve"> any equivalent combination of education and experience from which comparable knowledge, skills and abilities have been achieved. International experience is required.</w:t>
      </w:r>
    </w:p>
    <w:p w14:paraId="39FBAF55" w14:textId="147466CC" w:rsidR="00E34441" w:rsidRDefault="0037410B" w:rsidP="00E34441">
      <w:pPr>
        <w:pStyle w:val="NormalWeb"/>
        <w:spacing w:before="0" w:beforeAutospacing="0" w:after="0" w:afterAutospacing="0"/>
        <w:rPr>
          <w:rFonts w:asciiTheme="minorHAnsi" w:hAnsiTheme="minorHAnsi" w:cstheme="minorHAnsi"/>
          <w:b/>
          <w:bCs/>
          <w:sz w:val="22"/>
          <w:szCs w:val="22"/>
        </w:rPr>
      </w:pPr>
      <w:r w:rsidRPr="0037410B">
        <w:rPr>
          <w:rFonts w:asciiTheme="minorHAnsi" w:hAnsiTheme="minorHAnsi" w:cstheme="minorHAnsi"/>
          <w:b/>
          <w:bCs/>
          <w:sz w:val="22"/>
          <w:szCs w:val="22"/>
        </w:rPr>
        <w:lastRenderedPageBreak/>
        <w:t>To Apply</w:t>
      </w:r>
    </w:p>
    <w:p w14:paraId="509865B8" w14:textId="29AE42F1" w:rsidR="0037410B" w:rsidRDefault="0037410B" w:rsidP="00E34441">
      <w:pPr>
        <w:pStyle w:val="NormalWeb"/>
        <w:spacing w:before="0" w:beforeAutospacing="0" w:after="0" w:afterAutospacing="0"/>
        <w:rPr>
          <w:rFonts w:asciiTheme="minorHAnsi" w:hAnsiTheme="minorHAnsi" w:cstheme="minorHAnsi"/>
          <w:sz w:val="22"/>
          <w:szCs w:val="22"/>
        </w:rPr>
      </w:pPr>
      <w:proofErr w:type="spellStart"/>
      <w:r>
        <w:rPr>
          <w:rFonts w:asciiTheme="minorHAnsi" w:hAnsiTheme="minorHAnsi" w:cstheme="minorHAnsi"/>
          <w:sz w:val="22"/>
          <w:szCs w:val="22"/>
        </w:rPr>
        <w:t>Caithness</w:t>
      </w:r>
      <w:proofErr w:type="spellEnd"/>
      <w:r>
        <w:rPr>
          <w:rFonts w:asciiTheme="minorHAnsi" w:hAnsiTheme="minorHAnsi" w:cstheme="minorHAnsi"/>
          <w:sz w:val="22"/>
          <w:szCs w:val="22"/>
        </w:rPr>
        <w:t xml:space="preserve"> Consulting ha</w:t>
      </w:r>
      <w:r w:rsidR="00A90386">
        <w:rPr>
          <w:rFonts w:asciiTheme="minorHAnsi" w:hAnsiTheme="minorHAnsi" w:cstheme="minorHAnsi"/>
          <w:sz w:val="22"/>
          <w:szCs w:val="22"/>
        </w:rPr>
        <w:t>s</w:t>
      </w:r>
      <w:r>
        <w:rPr>
          <w:rFonts w:asciiTheme="minorHAnsi" w:hAnsiTheme="minorHAnsi" w:cstheme="minorHAnsi"/>
          <w:sz w:val="22"/>
          <w:szCs w:val="22"/>
        </w:rPr>
        <w:t xml:space="preserve"> been appointed </w:t>
      </w:r>
      <w:r w:rsidR="00D474B5">
        <w:rPr>
          <w:rFonts w:asciiTheme="minorHAnsi" w:hAnsiTheme="minorHAnsi" w:cstheme="minorHAnsi"/>
          <w:sz w:val="22"/>
          <w:szCs w:val="22"/>
        </w:rPr>
        <w:t xml:space="preserve">by Thunderbird School of Global Management in conjunction with </w:t>
      </w:r>
      <w:r w:rsidR="00A90386">
        <w:rPr>
          <w:rFonts w:asciiTheme="minorHAnsi" w:hAnsiTheme="minorHAnsi" w:cstheme="minorHAnsi"/>
          <w:sz w:val="22"/>
          <w:szCs w:val="22"/>
        </w:rPr>
        <w:t xml:space="preserve">the </w:t>
      </w:r>
      <w:r w:rsidR="00D474B5">
        <w:rPr>
          <w:rFonts w:asciiTheme="minorHAnsi" w:hAnsiTheme="minorHAnsi" w:cstheme="minorHAnsi"/>
          <w:sz w:val="22"/>
          <w:szCs w:val="22"/>
        </w:rPr>
        <w:t xml:space="preserve">ASU </w:t>
      </w:r>
      <w:r w:rsidR="00A90386">
        <w:rPr>
          <w:rFonts w:asciiTheme="minorHAnsi" w:hAnsiTheme="minorHAnsi" w:cstheme="minorHAnsi"/>
          <w:sz w:val="22"/>
          <w:szCs w:val="22"/>
        </w:rPr>
        <w:t>Foundation</w:t>
      </w:r>
      <w:r w:rsidR="00D474B5">
        <w:rPr>
          <w:rFonts w:asciiTheme="minorHAnsi" w:hAnsiTheme="minorHAnsi" w:cstheme="minorHAnsi"/>
          <w:sz w:val="22"/>
          <w:szCs w:val="22"/>
        </w:rPr>
        <w:t xml:space="preserve"> </w:t>
      </w:r>
      <w:r>
        <w:rPr>
          <w:rFonts w:asciiTheme="minorHAnsi" w:hAnsiTheme="minorHAnsi" w:cstheme="minorHAnsi"/>
          <w:sz w:val="22"/>
          <w:szCs w:val="22"/>
        </w:rPr>
        <w:t xml:space="preserve">to </w:t>
      </w:r>
      <w:r w:rsidR="00D474B5">
        <w:rPr>
          <w:rFonts w:asciiTheme="minorHAnsi" w:hAnsiTheme="minorHAnsi" w:cstheme="minorHAnsi"/>
          <w:sz w:val="22"/>
          <w:szCs w:val="22"/>
        </w:rPr>
        <w:t xml:space="preserve">conduct this </w:t>
      </w:r>
      <w:r>
        <w:rPr>
          <w:rFonts w:asciiTheme="minorHAnsi" w:hAnsiTheme="minorHAnsi" w:cstheme="minorHAnsi"/>
          <w:sz w:val="22"/>
          <w:szCs w:val="22"/>
        </w:rPr>
        <w:t>search</w:t>
      </w:r>
      <w:r w:rsidR="00D474B5">
        <w:rPr>
          <w:rFonts w:asciiTheme="minorHAnsi" w:hAnsiTheme="minorHAnsi" w:cstheme="minorHAnsi"/>
          <w:sz w:val="22"/>
          <w:szCs w:val="22"/>
        </w:rPr>
        <w:t xml:space="preserve"> on their behalf. </w:t>
      </w:r>
      <w:r w:rsidR="00A90386">
        <w:rPr>
          <w:rFonts w:asciiTheme="minorHAnsi" w:hAnsiTheme="minorHAnsi" w:cstheme="minorHAnsi"/>
          <w:sz w:val="22"/>
          <w:szCs w:val="22"/>
        </w:rPr>
        <w:t xml:space="preserve"> </w:t>
      </w:r>
      <w:r w:rsidR="00D474B5">
        <w:rPr>
          <w:rFonts w:asciiTheme="minorHAnsi" w:hAnsiTheme="minorHAnsi" w:cstheme="minorHAnsi"/>
          <w:sz w:val="22"/>
          <w:szCs w:val="22"/>
        </w:rPr>
        <w:t xml:space="preserve">We pride ourselves </w:t>
      </w:r>
      <w:r w:rsidR="00A90386">
        <w:rPr>
          <w:rFonts w:asciiTheme="minorHAnsi" w:hAnsiTheme="minorHAnsi" w:cstheme="minorHAnsi"/>
          <w:sz w:val="22"/>
          <w:szCs w:val="22"/>
        </w:rPr>
        <w:t>o</w:t>
      </w:r>
      <w:r w:rsidR="00D474B5">
        <w:rPr>
          <w:rFonts w:asciiTheme="minorHAnsi" w:hAnsiTheme="minorHAnsi" w:cstheme="minorHAnsi"/>
          <w:sz w:val="22"/>
          <w:szCs w:val="22"/>
        </w:rPr>
        <w:t xml:space="preserve">n our </w:t>
      </w:r>
      <w:r w:rsidR="00127209">
        <w:rPr>
          <w:rFonts w:asciiTheme="minorHAnsi" w:hAnsiTheme="minorHAnsi" w:cstheme="minorHAnsi"/>
          <w:sz w:val="22"/>
          <w:szCs w:val="22"/>
        </w:rPr>
        <w:t>candidate</w:t>
      </w:r>
      <w:r w:rsidR="00D474B5">
        <w:rPr>
          <w:rFonts w:asciiTheme="minorHAnsi" w:hAnsiTheme="minorHAnsi" w:cstheme="minorHAnsi"/>
          <w:sz w:val="22"/>
          <w:szCs w:val="22"/>
        </w:rPr>
        <w:t xml:space="preserve"> centered approach</w:t>
      </w:r>
      <w:r w:rsidR="00127209">
        <w:rPr>
          <w:rFonts w:asciiTheme="minorHAnsi" w:hAnsiTheme="minorHAnsi" w:cstheme="minorHAnsi"/>
          <w:sz w:val="22"/>
          <w:szCs w:val="22"/>
        </w:rPr>
        <w:t xml:space="preserve"> and welcome initial discussion</w:t>
      </w:r>
      <w:r w:rsidR="00A90386">
        <w:rPr>
          <w:rFonts w:asciiTheme="minorHAnsi" w:hAnsiTheme="minorHAnsi" w:cstheme="minorHAnsi"/>
          <w:sz w:val="22"/>
          <w:szCs w:val="22"/>
        </w:rPr>
        <w:t>s</w:t>
      </w:r>
      <w:r w:rsidR="00127209">
        <w:rPr>
          <w:rFonts w:asciiTheme="minorHAnsi" w:hAnsiTheme="minorHAnsi" w:cstheme="minorHAnsi"/>
          <w:sz w:val="22"/>
          <w:szCs w:val="22"/>
        </w:rPr>
        <w:t xml:space="preserve"> with candidates before </w:t>
      </w:r>
      <w:proofErr w:type="gramStart"/>
      <w:r w:rsidR="00A90386">
        <w:rPr>
          <w:rFonts w:asciiTheme="minorHAnsi" w:hAnsiTheme="minorHAnsi" w:cstheme="minorHAnsi"/>
          <w:sz w:val="22"/>
          <w:szCs w:val="22"/>
        </w:rPr>
        <w:t xml:space="preserve">making a </w:t>
      </w:r>
      <w:r w:rsidR="00127209">
        <w:rPr>
          <w:rFonts w:asciiTheme="minorHAnsi" w:hAnsiTheme="minorHAnsi" w:cstheme="minorHAnsi"/>
          <w:sz w:val="22"/>
          <w:szCs w:val="22"/>
        </w:rPr>
        <w:t>deci</w:t>
      </w:r>
      <w:r w:rsidR="00A90386">
        <w:rPr>
          <w:rFonts w:asciiTheme="minorHAnsi" w:hAnsiTheme="minorHAnsi" w:cstheme="minorHAnsi"/>
          <w:sz w:val="22"/>
          <w:szCs w:val="22"/>
        </w:rPr>
        <w:t>sion</w:t>
      </w:r>
      <w:proofErr w:type="gramEnd"/>
      <w:r w:rsidR="00127209">
        <w:rPr>
          <w:rFonts w:asciiTheme="minorHAnsi" w:hAnsiTheme="minorHAnsi" w:cstheme="minorHAnsi"/>
          <w:sz w:val="22"/>
          <w:szCs w:val="22"/>
        </w:rPr>
        <w:t xml:space="preserve"> to apply. Should you wish to do so, please e-mail our lead consultant, Peter </w:t>
      </w:r>
      <w:proofErr w:type="spellStart"/>
      <w:r w:rsidR="00127209">
        <w:rPr>
          <w:rFonts w:asciiTheme="minorHAnsi" w:hAnsiTheme="minorHAnsi" w:cstheme="minorHAnsi"/>
          <w:sz w:val="22"/>
          <w:szCs w:val="22"/>
        </w:rPr>
        <w:t>Caithness</w:t>
      </w:r>
      <w:proofErr w:type="spellEnd"/>
      <w:r w:rsidR="00127209">
        <w:rPr>
          <w:rFonts w:asciiTheme="minorHAnsi" w:hAnsiTheme="minorHAnsi" w:cstheme="minorHAnsi"/>
          <w:sz w:val="22"/>
          <w:szCs w:val="22"/>
        </w:rPr>
        <w:t xml:space="preserve">, on </w:t>
      </w:r>
      <w:hyperlink r:id="rId8" w:history="1">
        <w:r w:rsidR="00127209" w:rsidRPr="005E11CD">
          <w:rPr>
            <w:rStyle w:val="Hyperlink"/>
            <w:rFonts w:asciiTheme="minorHAnsi" w:hAnsiTheme="minorHAnsi" w:cstheme="minorHAnsi"/>
            <w:sz w:val="22"/>
            <w:szCs w:val="22"/>
          </w:rPr>
          <w:t>peter@caithnessconsulting.co.uk</w:t>
        </w:r>
      </w:hyperlink>
      <w:r w:rsidR="00127209">
        <w:rPr>
          <w:rFonts w:asciiTheme="minorHAnsi" w:hAnsiTheme="minorHAnsi" w:cstheme="minorHAnsi"/>
          <w:sz w:val="22"/>
          <w:szCs w:val="22"/>
        </w:rPr>
        <w:t xml:space="preserve"> to arrange a convenient time. </w:t>
      </w:r>
    </w:p>
    <w:p w14:paraId="64AA25CB" w14:textId="6E78C259" w:rsidR="00127209" w:rsidRDefault="00127209" w:rsidP="00E34441">
      <w:pPr>
        <w:pStyle w:val="NormalWeb"/>
        <w:spacing w:before="0" w:beforeAutospacing="0" w:after="0" w:afterAutospacing="0"/>
        <w:rPr>
          <w:rFonts w:asciiTheme="minorHAnsi" w:hAnsiTheme="minorHAnsi" w:cstheme="minorHAnsi"/>
          <w:sz w:val="22"/>
          <w:szCs w:val="22"/>
        </w:rPr>
      </w:pPr>
    </w:p>
    <w:p w14:paraId="29C4B5DD" w14:textId="1D4AE3D5" w:rsidR="00127209" w:rsidRPr="0037410B" w:rsidRDefault="00A90386" w:rsidP="00E3444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Please</w:t>
      </w:r>
      <w:r w:rsidR="00127209">
        <w:rPr>
          <w:rFonts w:asciiTheme="minorHAnsi" w:hAnsiTheme="minorHAnsi" w:cstheme="minorHAnsi"/>
          <w:sz w:val="22"/>
          <w:szCs w:val="22"/>
        </w:rPr>
        <w:t xml:space="preserve"> submit a copy of your CV and a one page covering letter to the same e-mail address shown above. We will then forward to you a copy of the application pack including the full job description.</w:t>
      </w:r>
    </w:p>
    <w:p w14:paraId="542C18BC" w14:textId="3ABDCE79" w:rsidR="00E34441" w:rsidRDefault="00E34441" w:rsidP="00E34441">
      <w:pPr>
        <w:pStyle w:val="NormalWeb"/>
        <w:spacing w:before="0" w:beforeAutospacing="0" w:after="0" w:afterAutospacing="0"/>
        <w:rPr>
          <w:rFonts w:asciiTheme="minorHAnsi" w:hAnsiTheme="minorHAnsi" w:cstheme="minorHAnsi"/>
          <w:sz w:val="22"/>
          <w:szCs w:val="22"/>
        </w:rPr>
      </w:pPr>
    </w:p>
    <w:p w14:paraId="1EA6BA32" w14:textId="77777777" w:rsidR="00E34441" w:rsidRDefault="00E34441" w:rsidP="00E34441">
      <w:pPr>
        <w:pStyle w:val="NormalWeb"/>
        <w:spacing w:before="0" w:beforeAutospacing="0" w:after="0" w:afterAutospacing="0"/>
        <w:rPr>
          <w:rFonts w:asciiTheme="minorHAnsi" w:hAnsiTheme="minorHAnsi" w:cstheme="minorHAnsi"/>
          <w:sz w:val="22"/>
          <w:szCs w:val="22"/>
        </w:rPr>
      </w:pPr>
    </w:p>
    <w:p w14:paraId="49494545" w14:textId="77777777" w:rsidR="00BF05E9" w:rsidRDefault="00BF05E9" w:rsidP="00E16F4B">
      <w:pPr>
        <w:spacing w:after="0"/>
        <w:rPr>
          <w:rFonts w:cstheme="minorHAnsi"/>
        </w:rPr>
      </w:pPr>
    </w:p>
    <w:p w14:paraId="012BFC6D" w14:textId="49B5818F" w:rsidR="00E16F4B" w:rsidRDefault="00E16F4B" w:rsidP="00E16F4B">
      <w:pPr>
        <w:spacing w:after="0"/>
        <w:rPr>
          <w:rFonts w:cstheme="minorHAnsi"/>
        </w:rPr>
      </w:pPr>
    </w:p>
    <w:p w14:paraId="26949CC3" w14:textId="77777777" w:rsidR="00E16F4B" w:rsidRDefault="00E16F4B" w:rsidP="00BE775D">
      <w:pPr>
        <w:pStyle w:val="Default"/>
        <w:rPr>
          <w:rFonts w:asciiTheme="minorHAnsi" w:hAnsiTheme="minorHAnsi" w:cstheme="minorHAnsi"/>
          <w:sz w:val="22"/>
          <w:szCs w:val="22"/>
        </w:rPr>
      </w:pPr>
    </w:p>
    <w:p w14:paraId="197AFE7D" w14:textId="77777777" w:rsidR="00E16F4B" w:rsidRDefault="00E16F4B" w:rsidP="00BE775D">
      <w:pPr>
        <w:pStyle w:val="Default"/>
        <w:rPr>
          <w:rFonts w:asciiTheme="minorHAnsi" w:hAnsiTheme="minorHAnsi" w:cstheme="minorHAnsi"/>
          <w:sz w:val="22"/>
          <w:szCs w:val="22"/>
        </w:rPr>
      </w:pPr>
    </w:p>
    <w:p w14:paraId="7E54C01E" w14:textId="77777777" w:rsidR="00BE775D" w:rsidRDefault="00BE775D" w:rsidP="00EF23BE">
      <w:pPr>
        <w:spacing w:after="0"/>
        <w:rPr>
          <w:rFonts w:cstheme="minorHAnsi"/>
        </w:rPr>
      </w:pPr>
    </w:p>
    <w:p w14:paraId="10AFD8B9" w14:textId="77777777" w:rsidR="00E16F4B" w:rsidRDefault="00E16F4B" w:rsidP="00E16F4B">
      <w:pPr>
        <w:spacing w:after="0"/>
        <w:rPr>
          <w:rFonts w:cstheme="minorHAnsi"/>
        </w:rPr>
      </w:pPr>
    </w:p>
    <w:p w14:paraId="7BA1D290" w14:textId="68A1A120" w:rsidR="00EF23BE" w:rsidRPr="00803635" w:rsidRDefault="00EF23BE" w:rsidP="004F3230">
      <w:pPr>
        <w:pStyle w:val="Default"/>
        <w:rPr>
          <w:rFonts w:asciiTheme="minorHAnsi" w:hAnsiTheme="minorHAnsi" w:cstheme="minorHAnsi"/>
          <w:sz w:val="22"/>
          <w:szCs w:val="22"/>
        </w:rPr>
      </w:pPr>
    </w:p>
    <w:sectPr w:rsidR="00EF23BE" w:rsidRPr="00803635" w:rsidSect="000D2E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E195E"/>
    <w:multiLevelType w:val="hybridMultilevel"/>
    <w:tmpl w:val="B654368E"/>
    <w:lvl w:ilvl="0" w:tplc="876A54A8">
      <w:start w:val="1"/>
      <w:numFmt w:val="bullet"/>
      <w:lvlText w:val=""/>
      <w:lvlJc w:val="left"/>
      <w:pPr>
        <w:tabs>
          <w:tab w:val="num" w:pos="-72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7F4276"/>
    <w:multiLevelType w:val="hybridMultilevel"/>
    <w:tmpl w:val="AFD2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FE"/>
    <w:rsid w:val="00043C50"/>
    <w:rsid w:val="00066064"/>
    <w:rsid w:val="000D2EAA"/>
    <w:rsid w:val="000F31DD"/>
    <w:rsid w:val="00104EA6"/>
    <w:rsid w:val="00127209"/>
    <w:rsid w:val="00154C23"/>
    <w:rsid w:val="001A414E"/>
    <w:rsid w:val="002401D4"/>
    <w:rsid w:val="00243656"/>
    <w:rsid w:val="00307757"/>
    <w:rsid w:val="00343484"/>
    <w:rsid w:val="00351B54"/>
    <w:rsid w:val="0037410B"/>
    <w:rsid w:val="00401C67"/>
    <w:rsid w:val="00422995"/>
    <w:rsid w:val="00427CFE"/>
    <w:rsid w:val="00435502"/>
    <w:rsid w:val="004747A9"/>
    <w:rsid w:val="00485F3C"/>
    <w:rsid w:val="004F3230"/>
    <w:rsid w:val="004F32A9"/>
    <w:rsid w:val="00505E20"/>
    <w:rsid w:val="0052138E"/>
    <w:rsid w:val="0052560F"/>
    <w:rsid w:val="005507B7"/>
    <w:rsid w:val="0056661C"/>
    <w:rsid w:val="00585D26"/>
    <w:rsid w:val="00650E7B"/>
    <w:rsid w:val="00703BB6"/>
    <w:rsid w:val="007120AB"/>
    <w:rsid w:val="00732E17"/>
    <w:rsid w:val="00743CCC"/>
    <w:rsid w:val="007D3924"/>
    <w:rsid w:val="007E1097"/>
    <w:rsid w:val="00803635"/>
    <w:rsid w:val="00880187"/>
    <w:rsid w:val="00894EB0"/>
    <w:rsid w:val="008A73D4"/>
    <w:rsid w:val="009D128D"/>
    <w:rsid w:val="009D38FA"/>
    <w:rsid w:val="009D60C5"/>
    <w:rsid w:val="00A21D0D"/>
    <w:rsid w:val="00A37746"/>
    <w:rsid w:val="00A77A91"/>
    <w:rsid w:val="00A90386"/>
    <w:rsid w:val="00AF7D25"/>
    <w:rsid w:val="00B55610"/>
    <w:rsid w:val="00B6453E"/>
    <w:rsid w:val="00B77D44"/>
    <w:rsid w:val="00B93F97"/>
    <w:rsid w:val="00BB3B35"/>
    <w:rsid w:val="00BE775D"/>
    <w:rsid w:val="00BF05E9"/>
    <w:rsid w:val="00C47D35"/>
    <w:rsid w:val="00C81242"/>
    <w:rsid w:val="00D05094"/>
    <w:rsid w:val="00D11789"/>
    <w:rsid w:val="00D2550C"/>
    <w:rsid w:val="00D30124"/>
    <w:rsid w:val="00D474B5"/>
    <w:rsid w:val="00DD406C"/>
    <w:rsid w:val="00E129E6"/>
    <w:rsid w:val="00E16F4B"/>
    <w:rsid w:val="00E34441"/>
    <w:rsid w:val="00E954DD"/>
    <w:rsid w:val="00E95BFD"/>
    <w:rsid w:val="00ED518D"/>
    <w:rsid w:val="00EF23BE"/>
    <w:rsid w:val="00F214ED"/>
    <w:rsid w:val="00F515A3"/>
    <w:rsid w:val="00F61572"/>
    <w:rsid w:val="00F86636"/>
    <w:rsid w:val="00F935CC"/>
    <w:rsid w:val="00FC002A"/>
    <w:rsid w:val="00FD1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48E2"/>
  <w15:chartTrackingRefBased/>
  <w15:docId w15:val="{2057BAA3-F8BA-45CF-9EAD-B0253031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7CFE"/>
    <w:pPr>
      <w:autoSpaceDE w:val="0"/>
      <w:autoSpaceDN w:val="0"/>
      <w:adjustRightInd w:val="0"/>
      <w:spacing w:after="0" w:line="240" w:lineRule="auto"/>
    </w:pPr>
    <w:rPr>
      <w:rFonts w:ascii="Segoe UI" w:hAnsi="Segoe UI" w:cs="Segoe UI"/>
      <w:color w:val="000000"/>
      <w:sz w:val="24"/>
      <w:szCs w:val="24"/>
    </w:rPr>
  </w:style>
  <w:style w:type="character" w:styleId="Strong">
    <w:name w:val="Strong"/>
    <w:basedOn w:val="DefaultParagraphFont"/>
    <w:uiPriority w:val="22"/>
    <w:qFormat/>
    <w:rsid w:val="00FD1D84"/>
    <w:rPr>
      <w:b/>
      <w:bCs/>
    </w:rPr>
  </w:style>
  <w:style w:type="character" w:styleId="Hyperlink">
    <w:name w:val="Hyperlink"/>
    <w:basedOn w:val="DefaultParagraphFont"/>
    <w:uiPriority w:val="99"/>
    <w:unhideWhenUsed/>
    <w:rsid w:val="00FD1D84"/>
    <w:rPr>
      <w:color w:val="0000FF"/>
      <w:u w:val="single"/>
    </w:rPr>
  </w:style>
  <w:style w:type="paragraph" w:styleId="NormalWeb">
    <w:name w:val="Normal (Web)"/>
    <w:basedOn w:val="Normal"/>
    <w:uiPriority w:val="99"/>
    <w:unhideWhenUsed/>
    <w:rsid w:val="00F8663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47D35"/>
    <w:pPr>
      <w:overflowPunct w:val="0"/>
      <w:autoSpaceDE w:val="0"/>
      <w:autoSpaceDN w:val="0"/>
      <w:adjustRightInd w:val="0"/>
      <w:spacing w:after="0" w:line="240" w:lineRule="auto"/>
      <w:ind w:left="720"/>
      <w:textAlignment w:val="baseline"/>
    </w:pPr>
    <w:rPr>
      <w:rFonts w:ascii="Arial" w:eastAsia="Times New Roman" w:hAnsi="Arial" w:cs="Times New Roman"/>
      <w:szCs w:val="20"/>
      <w:lang w:val="en-US"/>
    </w:rPr>
  </w:style>
  <w:style w:type="character" w:styleId="UnresolvedMention">
    <w:name w:val="Unresolved Mention"/>
    <w:basedOn w:val="DefaultParagraphFont"/>
    <w:uiPriority w:val="99"/>
    <w:semiHidden/>
    <w:unhideWhenUsed/>
    <w:rsid w:val="00127209"/>
    <w:rPr>
      <w:color w:val="605E5C"/>
      <w:shd w:val="clear" w:color="auto" w:fill="E1DFDD"/>
    </w:rPr>
  </w:style>
  <w:style w:type="paragraph" w:styleId="BalloonText">
    <w:name w:val="Balloon Text"/>
    <w:basedOn w:val="Normal"/>
    <w:link w:val="BalloonTextChar"/>
    <w:uiPriority w:val="99"/>
    <w:semiHidden/>
    <w:unhideWhenUsed/>
    <w:rsid w:val="00A9038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038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536058">
      <w:bodyDiv w:val="1"/>
      <w:marLeft w:val="0"/>
      <w:marRight w:val="0"/>
      <w:marTop w:val="0"/>
      <w:marBottom w:val="0"/>
      <w:divBdr>
        <w:top w:val="none" w:sz="0" w:space="0" w:color="auto"/>
        <w:left w:val="none" w:sz="0" w:space="0" w:color="auto"/>
        <w:bottom w:val="none" w:sz="0" w:space="0" w:color="auto"/>
        <w:right w:val="none" w:sz="0" w:space="0" w:color="auto"/>
      </w:divBdr>
    </w:div>
    <w:div w:id="211165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caithnessconsulting.co.uk" TargetMode="External"/><Relationship Id="rId3" Type="http://schemas.openxmlformats.org/officeDocument/2006/relationships/styles" Target="styles.xml"/><Relationship Id="rId7" Type="http://schemas.openxmlformats.org/officeDocument/2006/relationships/hyperlink" Target="http://www.thunderbird.a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0325-5997-4B84-A7CA-E3E8B747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Caithness</dc:creator>
  <cp:keywords/>
  <dc:description/>
  <cp:lastModifiedBy>Allan Paterson</cp:lastModifiedBy>
  <cp:revision>2</cp:revision>
  <cp:lastPrinted>2020-02-13T00:53:00Z</cp:lastPrinted>
  <dcterms:created xsi:type="dcterms:W3CDTF">2020-06-04T10:23:00Z</dcterms:created>
  <dcterms:modified xsi:type="dcterms:W3CDTF">2020-06-04T10:23:00Z</dcterms:modified>
</cp:coreProperties>
</file>