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A28DDB3" w14:textId="77777777" w:rsidR="00427110" w:rsidRDefault="00427110" w:rsidP="00427110">
      <w:pPr>
        <w:spacing w:after="12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00A1BD"/>
          <w:sz w:val="32"/>
          <w:szCs w:val="32"/>
          <w:lang w:eastAsia="en-GB"/>
        </w:rPr>
      </w:pPr>
    </w:p>
    <w:p w14:paraId="44CF16F5" w14:textId="2E3C0E2F" w:rsidR="00827CC3" w:rsidRDefault="00827CC3" w:rsidP="000F2F15">
      <w:pPr>
        <w:spacing w:before="240" w:after="240" w:line="240" w:lineRule="auto"/>
        <w:jc w:val="center"/>
        <w:textAlignment w:val="baseline"/>
        <w:outlineLvl w:val="0"/>
        <w:rPr>
          <w:rFonts w:eastAsia="Times New Roman" w:cstheme="minorHAnsi"/>
          <w:b/>
          <w:bCs/>
          <w:color w:val="2F5496" w:themeColor="accent1" w:themeShade="BF"/>
          <w:kern w:val="36"/>
          <w:sz w:val="36"/>
          <w:szCs w:val="36"/>
          <w:lang w:eastAsia="en-GB"/>
        </w:rPr>
      </w:pPr>
      <w:r>
        <w:rPr>
          <w:noProof/>
          <w:lang w:val="en-US"/>
        </w:rPr>
        <w:drawing>
          <wp:inline distT="0" distB="0" distL="0" distR="0" wp14:anchorId="50F8F5BE" wp14:editId="79F85D9A">
            <wp:extent cx="3592480" cy="1795145"/>
            <wp:effectExtent l="0" t="0" r="8255" b="0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353" cy="17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2B590" w14:textId="77777777" w:rsidR="00827CC3" w:rsidRDefault="00827CC3" w:rsidP="000F2F15">
      <w:pPr>
        <w:spacing w:before="240" w:after="240" w:line="240" w:lineRule="auto"/>
        <w:jc w:val="center"/>
        <w:textAlignment w:val="baseline"/>
        <w:outlineLvl w:val="0"/>
        <w:rPr>
          <w:rFonts w:eastAsia="Times New Roman" w:cstheme="minorHAnsi"/>
          <w:b/>
          <w:bCs/>
          <w:color w:val="2F5496" w:themeColor="accent1" w:themeShade="BF"/>
          <w:kern w:val="36"/>
          <w:sz w:val="36"/>
          <w:szCs w:val="36"/>
          <w:lang w:eastAsia="en-GB"/>
        </w:rPr>
      </w:pPr>
    </w:p>
    <w:p w14:paraId="1B5F9ACA" w14:textId="7098780E" w:rsidR="00E137D8" w:rsidRPr="000F2F15" w:rsidRDefault="00055168" w:rsidP="000F2F15">
      <w:pPr>
        <w:spacing w:before="240" w:after="240" w:line="240" w:lineRule="auto"/>
        <w:jc w:val="center"/>
        <w:textAlignment w:val="baseline"/>
        <w:outlineLvl w:val="0"/>
        <w:rPr>
          <w:rFonts w:eastAsia="Times New Roman" w:cstheme="minorHAnsi"/>
          <w:b/>
          <w:bCs/>
          <w:color w:val="2F5496" w:themeColor="accent1" w:themeShade="BF"/>
          <w:kern w:val="36"/>
          <w:sz w:val="36"/>
          <w:szCs w:val="36"/>
          <w:lang w:eastAsia="en-GB"/>
        </w:rPr>
      </w:pPr>
      <w:r w:rsidRPr="000F2F15">
        <w:rPr>
          <w:rFonts w:eastAsia="Times New Roman" w:cstheme="minorHAnsi"/>
          <w:b/>
          <w:bCs/>
          <w:color w:val="2F5496" w:themeColor="accent1" w:themeShade="BF"/>
          <w:kern w:val="36"/>
          <w:sz w:val="36"/>
          <w:szCs w:val="36"/>
          <w:lang w:eastAsia="en-GB"/>
        </w:rPr>
        <w:t>Finance Manager</w:t>
      </w:r>
    </w:p>
    <w:p w14:paraId="653D8394" w14:textId="0EC64068" w:rsidR="00136562" w:rsidRPr="000F2F15" w:rsidRDefault="00136562" w:rsidP="000F2F15">
      <w:pPr>
        <w:spacing w:before="240" w:after="240" w:line="240" w:lineRule="auto"/>
        <w:jc w:val="center"/>
        <w:textAlignment w:val="baseline"/>
        <w:outlineLvl w:val="0"/>
        <w:rPr>
          <w:rFonts w:eastAsia="Times New Roman" w:cstheme="minorHAnsi"/>
          <w:b/>
          <w:bCs/>
          <w:color w:val="2F5496" w:themeColor="accent1" w:themeShade="BF"/>
          <w:kern w:val="36"/>
          <w:sz w:val="36"/>
          <w:szCs w:val="36"/>
          <w:lang w:eastAsia="en-GB"/>
        </w:rPr>
      </w:pPr>
      <w:r w:rsidRPr="000F2F15">
        <w:rPr>
          <w:rFonts w:eastAsia="Times New Roman" w:cstheme="minorHAnsi"/>
          <w:b/>
          <w:bCs/>
          <w:color w:val="2F5496" w:themeColor="accent1" w:themeShade="BF"/>
          <w:kern w:val="36"/>
          <w:sz w:val="36"/>
          <w:szCs w:val="36"/>
          <w:lang w:eastAsia="en-GB"/>
        </w:rPr>
        <w:t>Candidate Pack</w:t>
      </w:r>
    </w:p>
    <w:p w14:paraId="66A1A068" w14:textId="61734146" w:rsidR="00427110" w:rsidRDefault="00427110" w:rsidP="00427110">
      <w:pPr>
        <w:spacing w:after="12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00A1BD"/>
          <w:sz w:val="28"/>
          <w:szCs w:val="28"/>
          <w:lang w:eastAsia="en-GB"/>
        </w:rPr>
      </w:pPr>
    </w:p>
    <w:p w14:paraId="1D9C0F18" w14:textId="06FBDE72" w:rsidR="00827CC3" w:rsidRDefault="00827CC3" w:rsidP="00427110">
      <w:pPr>
        <w:spacing w:after="12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00A1BD"/>
          <w:sz w:val="28"/>
          <w:szCs w:val="28"/>
          <w:lang w:eastAsia="en-GB"/>
        </w:rPr>
      </w:pPr>
    </w:p>
    <w:p w14:paraId="07915CE9" w14:textId="77777777" w:rsidR="00827CC3" w:rsidRPr="00427110" w:rsidRDefault="00827CC3" w:rsidP="00427110">
      <w:pPr>
        <w:spacing w:after="12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00A1BD"/>
          <w:sz w:val="28"/>
          <w:szCs w:val="28"/>
          <w:lang w:eastAsia="en-GB"/>
        </w:rPr>
      </w:pPr>
    </w:p>
    <w:p w14:paraId="643BB32A" w14:textId="44010DFA" w:rsidR="0084647D" w:rsidRDefault="00827CC3" w:rsidP="00E137D8">
      <w:pPr>
        <w:jc w:val="center"/>
      </w:pPr>
      <w:r>
        <w:rPr>
          <w:noProof/>
          <w:lang w:val="en-US"/>
        </w:rPr>
        <w:drawing>
          <wp:inline distT="0" distB="0" distL="0" distR="0" wp14:anchorId="778218B8" wp14:editId="402C72CB">
            <wp:extent cx="5477084" cy="3637889"/>
            <wp:effectExtent l="0" t="0" r="0" b="1270"/>
            <wp:docPr id="10" name="Picture 10" descr="A group of people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sitting at a table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6309" cy="367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54161" w14:textId="7804A2DD" w:rsidR="004E4032" w:rsidRDefault="004E4032" w:rsidP="00E137D8">
      <w:pPr>
        <w:jc w:val="center"/>
        <w:rPr>
          <w:noProof/>
        </w:rPr>
      </w:pPr>
    </w:p>
    <w:p w14:paraId="682E42DD" w14:textId="73F48168" w:rsidR="004E4032" w:rsidRDefault="004E4032" w:rsidP="00E137D8">
      <w:pPr>
        <w:jc w:val="center"/>
        <w:rPr>
          <w:noProof/>
        </w:rPr>
      </w:pPr>
    </w:p>
    <w:p w14:paraId="34B5862D" w14:textId="1457498B" w:rsidR="005912B7" w:rsidRDefault="002D6DAC" w:rsidP="0013656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A1BD"/>
          <w:sz w:val="32"/>
          <w:szCs w:val="32"/>
          <w:lang w:eastAsia="en-GB"/>
        </w:rPr>
      </w:pPr>
      <w:r>
        <w:rPr>
          <w:noProof/>
          <w:lang w:val="en-US"/>
        </w:rPr>
        <w:lastRenderedPageBreak/>
        <w:t xml:space="preserve">                      </w:t>
      </w:r>
    </w:p>
    <w:p w14:paraId="2AFF5176" w14:textId="3715FBCD" w:rsidR="004328D9" w:rsidRDefault="00136562" w:rsidP="00063A04">
      <w:pPr>
        <w:spacing w:before="240" w:after="240" w:line="240" w:lineRule="auto"/>
        <w:textAlignment w:val="baseline"/>
        <w:outlineLvl w:val="0"/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</w:pPr>
      <w:r w:rsidRPr="00063A04"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  <w:t xml:space="preserve">About </w:t>
      </w:r>
      <w:r w:rsidR="00655843" w:rsidRPr="00063A04"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  <w:t>DUSA</w:t>
      </w:r>
    </w:p>
    <w:p w14:paraId="6169BFBD" w14:textId="5912C3D8" w:rsidR="005D68AE" w:rsidRPr="00011C5E" w:rsidRDefault="005D68AE" w:rsidP="00011C5E">
      <w:pPr>
        <w:pStyle w:val="NormalWeb"/>
        <w:shd w:val="clear" w:color="auto" w:fill="FFFFFF"/>
        <w:rPr>
          <w:rFonts w:asciiTheme="minorHAnsi" w:hAnsiTheme="minorHAnsi" w:cstheme="minorHAnsi"/>
          <w:color w:val="3A5382"/>
        </w:rPr>
      </w:pPr>
      <w:r w:rsidRPr="00011C5E">
        <w:rPr>
          <w:rFonts w:asciiTheme="minorHAnsi" w:hAnsiTheme="minorHAnsi" w:cstheme="minorHAnsi"/>
          <w:color w:val="3A5382"/>
        </w:rPr>
        <w:t>Dundee University Students’ Association (DUSA) is the best Student Union in Scotland</w:t>
      </w:r>
      <w:r w:rsidR="00E725B6" w:rsidRPr="00011C5E">
        <w:rPr>
          <w:rFonts w:asciiTheme="minorHAnsi" w:hAnsiTheme="minorHAnsi" w:cstheme="minorHAnsi"/>
          <w:color w:val="3A5382"/>
        </w:rPr>
        <w:t xml:space="preserve"> (Whatuni Student Choice Awards 2018).</w:t>
      </w:r>
      <w:r w:rsidR="00011C5E" w:rsidRPr="00011C5E">
        <w:rPr>
          <w:rFonts w:asciiTheme="minorHAnsi" w:hAnsiTheme="minorHAnsi" w:cstheme="minorHAnsi"/>
          <w:color w:val="3A5382"/>
        </w:rPr>
        <w:t xml:space="preserve"> </w:t>
      </w:r>
    </w:p>
    <w:p w14:paraId="4577D18C" w14:textId="4523474E" w:rsidR="005070A7" w:rsidRDefault="005070A7" w:rsidP="005070A7">
      <w:pPr>
        <w:tabs>
          <w:tab w:val="left" w:pos="7380"/>
        </w:tabs>
        <w:spacing w:after="0"/>
        <w:rPr>
          <w:rFonts w:eastAsia="Times New Roman" w:cstheme="minorHAnsi"/>
          <w:color w:val="3A5382"/>
          <w:sz w:val="24"/>
          <w:szCs w:val="24"/>
          <w:lang w:eastAsia="en-GB"/>
        </w:rPr>
      </w:pPr>
      <w:r>
        <w:rPr>
          <w:rFonts w:eastAsia="Times New Roman" w:cstheme="minorHAnsi"/>
          <w:color w:val="3A5382"/>
          <w:sz w:val="24"/>
          <w:szCs w:val="24"/>
          <w:lang w:eastAsia="en-GB"/>
        </w:rPr>
        <w:t>DUSA</w:t>
      </w:r>
      <w:r w:rsidR="00E725B6">
        <w:rPr>
          <w:rFonts w:eastAsia="Times New Roman" w:cstheme="minorHAnsi"/>
          <w:color w:val="3A5382"/>
          <w:sz w:val="24"/>
          <w:szCs w:val="24"/>
          <w:lang w:eastAsia="en-GB"/>
        </w:rPr>
        <w:t xml:space="preserve"> </w:t>
      </w:r>
      <w:r w:rsidRPr="00FA7293">
        <w:rPr>
          <w:rFonts w:eastAsia="Times New Roman" w:cstheme="minorHAnsi"/>
          <w:color w:val="3A5382"/>
          <w:sz w:val="24"/>
          <w:szCs w:val="24"/>
          <w:lang w:eastAsia="en-GB"/>
        </w:rPr>
        <w:t xml:space="preserve">are a registered charity, completely independent from the University of Dundee. </w:t>
      </w:r>
      <w:r>
        <w:rPr>
          <w:rFonts w:eastAsia="Times New Roman" w:cstheme="minorHAnsi"/>
          <w:color w:val="3A5382"/>
          <w:sz w:val="24"/>
          <w:szCs w:val="24"/>
          <w:lang w:eastAsia="en-GB"/>
        </w:rPr>
        <w:t xml:space="preserve">They </w:t>
      </w:r>
      <w:r w:rsidRPr="00FA7293">
        <w:rPr>
          <w:rFonts w:eastAsia="Times New Roman" w:cstheme="minorHAnsi"/>
          <w:color w:val="3A5382"/>
          <w:sz w:val="24"/>
          <w:szCs w:val="24"/>
          <w:lang w:eastAsia="en-GB"/>
        </w:rPr>
        <w:t xml:space="preserve">are led by students, supported by volunteers and staff, </w:t>
      </w:r>
      <w:r>
        <w:rPr>
          <w:rFonts w:eastAsia="Times New Roman" w:cstheme="minorHAnsi"/>
          <w:color w:val="3A5382"/>
          <w:sz w:val="24"/>
          <w:szCs w:val="24"/>
          <w:lang w:eastAsia="en-GB"/>
        </w:rPr>
        <w:t xml:space="preserve">and </w:t>
      </w:r>
      <w:r w:rsidRPr="00FA7293">
        <w:rPr>
          <w:rFonts w:eastAsia="Times New Roman" w:cstheme="minorHAnsi"/>
          <w:color w:val="3A5382"/>
          <w:sz w:val="24"/>
          <w:szCs w:val="24"/>
          <w:lang w:eastAsia="en-GB"/>
        </w:rPr>
        <w:t>seek to ensure that everyone’s time at the University is the best it can possibly be. All students at University of Dundee automatically become members of DUSA – a vibrant, diverse, global community. Members are entitled to all</w:t>
      </w:r>
      <w:r>
        <w:rPr>
          <w:rFonts w:eastAsia="Times New Roman" w:cstheme="minorHAnsi"/>
          <w:color w:val="3A5382"/>
          <w:sz w:val="24"/>
          <w:szCs w:val="24"/>
          <w:lang w:eastAsia="en-GB"/>
        </w:rPr>
        <w:t xml:space="preserve"> their</w:t>
      </w:r>
      <w:r w:rsidRPr="00FA7293">
        <w:rPr>
          <w:rFonts w:eastAsia="Times New Roman" w:cstheme="minorHAnsi"/>
          <w:color w:val="3A5382"/>
          <w:sz w:val="24"/>
          <w:szCs w:val="24"/>
          <w:lang w:eastAsia="en-GB"/>
        </w:rPr>
        <w:t xml:space="preserve"> services and opportunities, including societies; volunteering; advice, support, and representation; retail and food and beverage outlets; nightclubs and events. Whatever </w:t>
      </w:r>
      <w:r>
        <w:rPr>
          <w:rFonts w:eastAsia="Times New Roman" w:cstheme="minorHAnsi"/>
          <w:color w:val="3A5382"/>
          <w:sz w:val="24"/>
          <w:szCs w:val="24"/>
          <w:lang w:eastAsia="en-GB"/>
        </w:rPr>
        <w:t xml:space="preserve">a student’s </w:t>
      </w:r>
      <w:r w:rsidRPr="00FA7293">
        <w:rPr>
          <w:rFonts w:eastAsia="Times New Roman" w:cstheme="minorHAnsi"/>
          <w:color w:val="3A5382"/>
          <w:sz w:val="24"/>
          <w:szCs w:val="24"/>
          <w:lang w:eastAsia="en-GB"/>
        </w:rPr>
        <w:t>passion or interest, time commitment or background, it could not be easier to get involved in DUSA –</w:t>
      </w:r>
      <w:r>
        <w:rPr>
          <w:rFonts w:eastAsia="Times New Roman" w:cstheme="minorHAnsi"/>
          <w:color w:val="3A5382"/>
          <w:sz w:val="24"/>
          <w:szCs w:val="24"/>
          <w:lang w:eastAsia="en-GB"/>
        </w:rPr>
        <w:t>they</w:t>
      </w:r>
      <w:r w:rsidRPr="00FA7293">
        <w:rPr>
          <w:rFonts w:eastAsia="Times New Roman" w:cstheme="minorHAnsi"/>
          <w:color w:val="3A5382"/>
          <w:sz w:val="24"/>
          <w:szCs w:val="24"/>
          <w:lang w:eastAsia="en-GB"/>
        </w:rPr>
        <w:t xml:space="preserve"> have something for everyone.</w:t>
      </w:r>
    </w:p>
    <w:p w14:paraId="75734D28" w14:textId="6363DEDB" w:rsidR="00E934E0" w:rsidRDefault="00E934E0" w:rsidP="005070A7">
      <w:pPr>
        <w:tabs>
          <w:tab w:val="left" w:pos="7380"/>
        </w:tabs>
        <w:spacing w:after="0"/>
        <w:rPr>
          <w:rFonts w:eastAsia="Times New Roman" w:cstheme="minorHAnsi"/>
          <w:color w:val="3A5382"/>
          <w:sz w:val="24"/>
          <w:szCs w:val="24"/>
          <w:lang w:eastAsia="en-GB"/>
        </w:rPr>
      </w:pPr>
    </w:p>
    <w:p w14:paraId="096963FC" w14:textId="08320C3F" w:rsidR="00E934E0" w:rsidRDefault="008C08E6" w:rsidP="005070A7">
      <w:pPr>
        <w:tabs>
          <w:tab w:val="left" w:pos="7380"/>
        </w:tabs>
        <w:spacing w:after="0"/>
        <w:rPr>
          <w:rFonts w:eastAsia="Times New Roman" w:cstheme="minorHAnsi"/>
          <w:color w:val="3A5382"/>
          <w:sz w:val="24"/>
          <w:szCs w:val="24"/>
          <w:lang w:eastAsia="en-GB"/>
        </w:rPr>
      </w:pPr>
      <w:r>
        <w:rPr>
          <w:rFonts w:eastAsia="Times New Roman" w:cstheme="minorHAnsi"/>
          <w:color w:val="3A5382"/>
          <w:sz w:val="24"/>
          <w:szCs w:val="24"/>
          <w:lang w:eastAsia="en-GB"/>
        </w:rPr>
        <w:t>Follow the link to see this year’s student representatives:</w:t>
      </w:r>
    </w:p>
    <w:p w14:paraId="030C90B3" w14:textId="1F1E5B24" w:rsidR="008C08E6" w:rsidRDefault="00951B7B" w:rsidP="005070A7">
      <w:pPr>
        <w:tabs>
          <w:tab w:val="left" w:pos="7380"/>
        </w:tabs>
        <w:spacing w:after="0"/>
        <w:rPr>
          <w:rFonts w:eastAsia="Times New Roman" w:cstheme="minorHAnsi"/>
          <w:color w:val="3A5382"/>
          <w:sz w:val="24"/>
          <w:szCs w:val="24"/>
          <w:lang w:eastAsia="en-GB"/>
        </w:rPr>
      </w:pPr>
      <w:hyperlink r:id="rId10" w:history="1">
        <w:r w:rsidR="008C08E6">
          <w:rPr>
            <w:rStyle w:val="Hyperlink"/>
          </w:rPr>
          <w:t>About Us - DUSA</w:t>
        </w:r>
      </w:hyperlink>
    </w:p>
    <w:p w14:paraId="0690E298" w14:textId="7F51839B" w:rsidR="002256FC" w:rsidRDefault="002256FC" w:rsidP="005070A7">
      <w:pPr>
        <w:tabs>
          <w:tab w:val="left" w:pos="7380"/>
        </w:tabs>
        <w:spacing w:after="0"/>
        <w:rPr>
          <w:rFonts w:eastAsia="Times New Roman" w:cstheme="minorHAnsi"/>
          <w:color w:val="3A5382"/>
          <w:sz w:val="24"/>
          <w:szCs w:val="24"/>
          <w:lang w:eastAsia="en-GB"/>
        </w:rPr>
      </w:pPr>
    </w:p>
    <w:p w14:paraId="7532DFD2" w14:textId="1DECBC79" w:rsidR="002256FC" w:rsidRDefault="002256FC" w:rsidP="005070A7">
      <w:pPr>
        <w:tabs>
          <w:tab w:val="left" w:pos="7380"/>
        </w:tabs>
        <w:spacing w:after="0"/>
        <w:rPr>
          <w:rFonts w:eastAsia="Times New Roman" w:cstheme="minorHAnsi"/>
          <w:color w:val="3A5382"/>
          <w:sz w:val="24"/>
          <w:szCs w:val="24"/>
          <w:lang w:eastAsia="en-GB"/>
        </w:rPr>
      </w:pPr>
      <w:r>
        <w:rPr>
          <w:rFonts w:eastAsia="Times New Roman" w:cstheme="minorHAnsi"/>
          <w:noProof/>
          <w:color w:val="3A5382"/>
          <w:sz w:val="24"/>
          <w:szCs w:val="24"/>
          <w:lang w:eastAsia="en-GB"/>
        </w:rPr>
        <w:drawing>
          <wp:inline distT="0" distB="0" distL="0" distR="0" wp14:anchorId="1E072E66" wp14:editId="000820A2">
            <wp:extent cx="3870960" cy="2176503"/>
            <wp:effectExtent l="0" t="0" r="0" b="0"/>
            <wp:docPr id="13" name="Picture 13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calenda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9678" cy="21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E8898" w14:textId="4ED2CE85" w:rsidR="002256FC" w:rsidRDefault="00DA36D5" w:rsidP="005070A7">
      <w:pPr>
        <w:tabs>
          <w:tab w:val="left" w:pos="7380"/>
        </w:tabs>
        <w:spacing w:after="0"/>
        <w:rPr>
          <w:rFonts w:eastAsia="Times New Roman" w:cstheme="minorHAnsi"/>
          <w:color w:val="3A5382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750207E" wp14:editId="66FF37FC">
            <wp:simplePos x="0" y="0"/>
            <wp:positionH relativeFrom="column">
              <wp:posOffset>-883920</wp:posOffset>
            </wp:positionH>
            <wp:positionV relativeFrom="paragraph">
              <wp:posOffset>189230</wp:posOffset>
            </wp:positionV>
            <wp:extent cx="3810000" cy="2705100"/>
            <wp:effectExtent l="0" t="0" r="0" b="0"/>
            <wp:wrapSquare wrapText="bothSides"/>
            <wp:docPr id="16" name="Picture 16" descr="D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r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3E31">
        <w:rPr>
          <w:rFonts w:eastAsia="Times New Roman" w:cstheme="minorHAnsi"/>
          <w:color w:val="3A5382"/>
          <w:sz w:val="24"/>
          <w:szCs w:val="24"/>
          <w:lang w:eastAsia="en-GB"/>
        </w:rPr>
        <w:t xml:space="preserve">Societies </w:t>
      </w:r>
      <w:r w:rsidR="00AE0A49">
        <w:rPr>
          <w:rFonts w:eastAsia="Times New Roman" w:cstheme="minorHAnsi"/>
          <w:color w:val="3A5382"/>
          <w:sz w:val="24"/>
          <w:szCs w:val="24"/>
          <w:lang w:eastAsia="en-GB"/>
        </w:rPr>
        <w:t xml:space="preserve">are wide ranging from comedy to </w:t>
      </w:r>
      <w:r w:rsidR="00364A8D">
        <w:rPr>
          <w:rFonts w:eastAsia="Times New Roman" w:cstheme="minorHAnsi"/>
          <w:color w:val="3A5382"/>
          <w:sz w:val="24"/>
          <w:szCs w:val="24"/>
          <w:lang w:eastAsia="en-GB"/>
        </w:rPr>
        <w:t xml:space="preserve">games such as darts, from </w:t>
      </w:r>
      <w:r w:rsidR="000B0F4F">
        <w:rPr>
          <w:rFonts w:eastAsia="Times New Roman" w:cstheme="minorHAnsi"/>
          <w:color w:val="3A5382"/>
          <w:sz w:val="24"/>
          <w:szCs w:val="24"/>
          <w:lang w:eastAsia="en-GB"/>
        </w:rPr>
        <w:t xml:space="preserve">cycling to </w:t>
      </w:r>
      <w:r>
        <w:rPr>
          <w:rFonts w:eastAsia="Times New Roman" w:cstheme="minorHAnsi"/>
          <w:color w:val="3A5382"/>
          <w:sz w:val="24"/>
          <w:szCs w:val="24"/>
          <w:lang w:eastAsia="en-GB"/>
        </w:rPr>
        <w:t>computing,</w:t>
      </w:r>
      <w:r w:rsidR="00D637C7">
        <w:rPr>
          <w:rFonts w:eastAsia="Times New Roman" w:cstheme="minorHAnsi"/>
          <w:color w:val="3A5382"/>
          <w:sz w:val="24"/>
          <w:szCs w:val="24"/>
          <w:lang w:eastAsia="en-GB"/>
        </w:rPr>
        <w:t xml:space="preserve"> </w:t>
      </w:r>
      <w:r>
        <w:rPr>
          <w:rFonts w:eastAsia="Times New Roman" w:cstheme="minorHAnsi"/>
          <w:color w:val="3A5382"/>
          <w:sz w:val="24"/>
          <w:szCs w:val="24"/>
          <w:lang w:eastAsia="en-GB"/>
        </w:rPr>
        <w:t xml:space="preserve">from </w:t>
      </w:r>
      <w:r w:rsidR="00D637C7">
        <w:rPr>
          <w:rFonts w:eastAsia="Times New Roman" w:cstheme="minorHAnsi"/>
          <w:color w:val="3A5382"/>
          <w:sz w:val="24"/>
          <w:szCs w:val="24"/>
          <w:lang w:eastAsia="en-GB"/>
        </w:rPr>
        <w:t xml:space="preserve">cooking and baking to </w:t>
      </w:r>
      <w:r w:rsidR="0002768A">
        <w:rPr>
          <w:rFonts w:eastAsia="Times New Roman" w:cstheme="minorHAnsi"/>
          <w:color w:val="3A5382"/>
          <w:sz w:val="24"/>
          <w:szCs w:val="24"/>
          <w:lang w:eastAsia="en-GB"/>
        </w:rPr>
        <w:t>fiction writing and debating.</w:t>
      </w:r>
      <w:r w:rsidR="009E6650">
        <w:rPr>
          <w:rFonts w:eastAsia="Times New Roman" w:cstheme="minorHAnsi"/>
          <w:color w:val="3A5382"/>
          <w:sz w:val="24"/>
          <w:szCs w:val="24"/>
          <w:lang w:eastAsia="en-GB"/>
        </w:rPr>
        <w:t xml:space="preserve"> There are also </w:t>
      </w:r>
      <w:r w:rsidR="00C5277F">
        <w:rPr>
          <w:rFonts w:eastAsia="Times New Roman" w:cstheme="minorHAnsi"/>
          <w:color w:val="3A5382"/>
          <w:sz w:val="24"/>
          <w:szCs w:val="24"/>
          <w:lang w:eastAsia="en-GB"/>
        </w:rPr>
        <w:t>some career-focused societies such as Law and Life Sciences.</w:t>
      </w:r>
    </w:p>
    <w:p w14:paraId="7921ED66" w14:textId="78AFAF67" w:rsidR="002256FC" w:rsidRDefault="002256FC" w:rsidP="005070A7">
      <w:pPr>
        <w:tabs>
          <w:tab w:val="left" w:pos="7380"/>
        </w:tabs>
        <w:spacing w:after="0"/>
        <w:rPr>
          <w:rFonts w:eastAsia="Times New Roman" w:cstheme="minorHAnsi"/>
          <w:color w:val="3A5382"/>
          <w:sz w:val="24"/>
          <w:szCs w:val="24"/>
          <w:lang w:eastAsia="en-GB"/>
        </w:rPr>
      </w:pPr>
    </w:p>
    <w:p w14:paraId="23D50707" w14:textId="41B2CD30" w:rsidR="00F85CD7" w:rsidRDefault="00DA36D5" w:rsidP="00007339">
      <w:pPr>
        <w:tabs>
          <w:tab w:val="left" w:pos="7380"/>
        </w:tabs>
        <w:spacing w:after="0"/>
        <w:rPr>
          <w:rFonts w:ascii="Calibri" w:eastAsia="Times New Roman" w:hAnsi="Calibri" w:cs="Calibr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081E1D3" wp14:editId="3C4BF3BE">
            <wp:extent cx="2354580" cy="1671752"/>
            <wp:effectExtent l="0" t="0" r="7620" b="5080"/>
            <wp:docPr id="17" name="Picture 17" descr="Compu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put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737" cy="167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23FAF" w14:textId="61C25081" w:rsidR="00342CB4" w:rsidRDefault="00E433E2" w:rsidP="00E96746">
      <w:pPr>
        <w:spacing w:before="240" w:after="240" w:line="240" w:lineRule="auto"/>
        <w:textAlignment w:val="baseline"/>
        <w:outlineLvl w:val="0"/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</w:pPr>
      <w:r w:rsidRPr="00E433E2"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  <w:lastRenderedPageBreak/>
        <w:t>Fundraising (RAG Dundee)</w:t>
      </w:r>
    </w:p>
    <w:p w14:paraId="561A324A" w14:textId="239DCD72" w:rsidR="00342CB4" w:rsidRPr="00B731B0" w:rsidRDefault="00342CB4" w:rsidP="00E96746">
      <w:pPr>
        <w:spacing w:before="240" w:after="240" w:line="240" w:lineRule="auto"/>
        <w:textAlignment w:val="baseline"/>
        <w:outlineLvl w:val="0"/>
        <w:rPr>
          <w:rFonts w:eastAsia="Times New Roman" w:cstheme="minorHAnsi"/>
          <w:color w:val="3A5382"/>
          <w:sz w:val="24"/>
          <w:szCs w:val="24"/>
          <w:lang w:eastAsia="en-GB"/>
        </w:rPr>
      </w:pPr>
      <w:r w:rsidRPr="00B731B0">
        <w:rPr>
          <w:rFonts w:eastAsia="Times New Roman" w:cstheme="minorHAnsi"/>
          <w:color w:val="3A5382"/>
          <w:sz w:val="24"/>
          <w:szCs w:val="24"/>
          <w:lang w:eastAsia="en-GB"/>
        </w:rPr>
        <w:t>D</w:t>
      </w:r>
      <w:r w:rsidR="00B731B0">
        <w:rPr>
          <w:rFonts w:eastAsia="Times New Roman" w:cstheme="minorHAnsi"/>
          <w:color w:val="3A5382"/>
          <w:sz w:val="24"/>
          <w:szCs w:val="24"/>
          <w:lang w:eastAsia="en-GB"/>
        </w:rPr>
        <w:t xml:space="preserve">USA </w:t>
      </w:r>
      <w:r w:rsidRPr="00B731B0">
        <w:rPr>
          <w:rFonts w:eastAsia="Times New Roman" w:cstheme="minorHAnsi"/>
          <w:color w:val="3A5382"/>
          <w:sz w:val="24"/>
          <w:szCs w:val="24"/>
          <w:lang w:eastAsia="en-GB"/>
        </w:rPr>
        <w:t>play a part in helping to get students fundraising. Student RAG Ambassado</w:t>
      </w:r>
      <w:r w:rsidR="00B731B0">
        <w:rPr>
          <w:rFonts w:eastAsia="Times New Roman" w:cstheme="minorHAnsi"/>
          <w:color w:val="3A5382"/>
          <w:sz w:val="24"/>
          <w:szCs w:val="24"/>
          <w:lang w:eastAsia="en-GB"/>
        </w:rPr>
        <w:t>r</w:t>
      </w:r>
      <w:r w:rsidRPr="00B731B0">
        <w:rPr>
          <w:rFonts w:eastAsia="Times New Roman" w:cstheme="minorHAnsi"/>
          <w:color w:val="3A5382"/>
          <w:sz w:val="24"/>
          <w:szCs w:val="24"/>
          <w:lang w:eastAsia="en-GB"/>
        </w:rPr>
        <w:t>s do this by working with a Charity Partner</w:t>
      </w:r>
      <w:r w:rsidR="00FF6959" w:rsidRPr="00B731B0">
        <w:rPr>
          <w:rFonts w:eastAsia="Times New Roman" w:cstheme="minorHAnsi"/>
          <w:color w:val="3A5382"/>
          <w:sz w:val="24"/>
          <w:szCs w:val="24"/>
          <w:lang w:eastAsia="en-GB"/>
        </w:rPr>
        <w:t xml:space="preserve">. Each year students team up with a different charity chosen </w:t>
      </w:r>
      <w:r w:rsidR="00B731B0" w:rsidRPr="00B731B0">
        <w:rPr>
          <w:rFonts w:eastAsia="Times New Roman" w:cstheme="minorHAnsi"/>
          <w:color w:val="3A5382"/>
          <w:sz w:val="24"/>
          <w:szCs w:val="24"/>
          <w:lang w:eastAsia="en-GB"/>
        </w:rPr>
        <w:t>by the student body, and they help raise as much money as possible through a variety of different events</w:t>
      </w:r>
      <w:r w:rsidR="00B731B0">
        <w:rPr>
          <w:rFonts w:eastAsia="Times New Roman" w:cstheme="minorHAnsi"/>
          <w:color w:val="3A5382"/>
          <w:sz w:val="24"/>
          <w:szCs w:val="24"/>
          <w:lang w:eastAsia="en-GB"/>
        </w:rPr>
        <w:t xml:space="preserve">. </w:t>
      </w:r>
      <w:r w:rsidR="00B731B0" w:rsidRPr="00B731B0">
        <w:rPr>
          <w:rFonts w:eastAsia="Times New Roman" w:cstheme="minorHAnsi"/>
          <w:color w:val="3A5382"/>
          <w:sz w:val="24"/>
          <w:szCs w:val="24"/>
          <w:lang w:eastAsia="en-GB"/>
        </w:rPr>
        <w:t>As with other students, sometimes this experience leads the individual to consider working as a fundraiser for a charity.</w:t>
      </w:r>
    </w:p>
    <w:p w14:paraId="0F072F20" w14:textId="2A55CB64" w:rsidR="00781A90" w:rsidRDefault="002256FC" w:rsidP="00007339">
      <w:pPr>
        <w:tabs>
          <w:tab w:val="left" w:pos="7380"/>
        </w:tabs>
        <w:spacing w:after="0"/>
        <w:rPr>
          <w:rFonts w:ascii="Calibri" w:eastAsia="Times New Roman" w:hAnsi="Calibri" w:cs="Calibri"/>
          <w:b/>
          <w:bCs/>
          <w:sz w:val="28"/>
          <w:szCs w:val="28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</w:rPr>
        <w:drawing>
          <wp:inline distT="0" distB="0" distL="0" distR="0" wp14:anchorId="3CFF8ACC" wp14:editId="7E491862">
            <wp:extent cx="5731510" cy="3825875"/>
            <wp:effectExtent l="0" t="0" r="2540" b="3175"/>
            <wp:docPr id="9" name="Picture 9" descr="A group of people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holding a sign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C850E" w14:textId="7659378F" w:rsidR="00781A90" w:rsidRDefault="00781A90" w:rsidP="00007339">
      <w:pPr>
        <w:tabs>
          <w:tab w:val="left" w:pos="7380"/>
        </w:tabs>
        <w:spacing w:after="0"/>
        <w:rPr>
          <w:rFonts w:ascii="Calibri" w:eastAsia="Times New Roman" w:hAnsi="Calibri" w:cs="Calibri"/>
          <w:b/>
          <w:bCs/>
          <w:sz w:val="28"/>
          <w:szCs w:val="28"/>
        </w:rPr>
      </w:pPr>
    </w:p>
    <w:p w14:paraId="57B5621B" w14:textId="21A4EBC5" w:rsidR="00781A90" w:rsidRPr="00781A90" w:rsidRDefault="00781A90" w:rsidP="00781A90">
      <w:pPr>
        <w:spacing w:before="240" w:after="240" w:line="240" w:lineRule="auto"/>
        <w:textAlignment w:val="baseline"/>
        <w:outlineLvl w:val="0"/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</w:pPr>
      <w:r w:rsidRPr="00781A90"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  <w:t>Culture</w:t>
      </w:r>
    </w:p>
    <w:p w14:paraId="132C44F4" w14:textId="0FDB0188" w:rsidR="00007339" w:rsidRDefault="00A921B4" w:rsidP="00007339">
      <w:pPr>
        <w:tabs>
          <w:tab w:val="left" w:pos="7380"/>
        </w:tabs>
        <w:spacing w:after="0"/>
        <w:rPr>
          <w:rFonts w:eastAsia="Times New Roman" w:cstheme="minorHAnsi"/>
          <w:color w:val="3A5382"/>
          <w:sz w:val="24"/>
          <w:szCs w:val="24"/>
          <w:lang w:eastAsia="en-GB"/>
        </w:rPr>
      </w:pPr>
      <w:r w:rsidRPr="00A921B4">
        <w:rPr>
          <w:rFonts w:eastAsia="Times New Roman" w:cstheme="minorHAnsi"/>
          <w:color w:val="3A5382"/>
          <w:sz w:val="24"/>
          <w:szCs w:val="24"/>
          <w:lang w:eastAsia="en-GB"/>
        </w:rPr>
        <w:t xml:space="preserve">DUSA </w:t>
      </w:r>
      <w:r>
        <w:rPr>
          <w:rFonts w:eastAsia="Times New Roman" w:cstheme="minorHAnsi"/>
          <w:color w:val="3A5382"/>
          <w:sz w:val="24"/>
          <w:szCs w:val="24"/>
          <w:lang w:eastAsia="en-GB"/>
        </w:rPr>
        <w:t xml:space="preserve">has recently published a Culture Statement </w:t>
      </w:r>
      <w:r w:rsidR="00F256B1">
        <w:rPr>
          <w:rFonts w:eastAsia="Times New Roman" w:cstheme="minorHAnsi"/>
          <w:color w:val="3A5382"/>
          <w:sz w:val="24"/>
          <w:szCs w:val="24"/>
          <w:lang w:eastAsia="en-GB"/>
        </w:rPr>
        <w:t xml:space="preserve">which clearly demonstrated that they take their commitment to </w:t>
      </w:r>
      <w:r w:rsidR="00D02846">
        <w:rPr>
          <w:rFonts w:eastAsia="Times New Roman" w:cstheme="minorHAnsi"/>
          <w:color w:val="3A5382"/>
          <w:sz w:val="24"/>
          <w:szCs w:val="24"/>
          <w:lang w:eastAsia="en-GB"/>
        </w:rPr>
        <w:t>DUSA’s culture is one of inclusivity, respect, diversity, and collaboration.</w:t>
      </w:r>
    </w:p>
    <w:p w14:paraId="549CD10E" w14:textId="5FD66BA9" w:rsidR="00D02846" w:rsidRDefault="00D02846" w:rsidP="00007339">
      <w:pPr>
        <w:tabs>
          <w:tab w:val="left" w:pos="7380"/>
        </w:tabs>
        <w:spacing w:after="0"/>
        <w:rPr>
          <w:rFonts w:eastAsia="Times New Roman" w:cstheme="minorHAnsi"/>
          <w:color w:val="3A5382"/>
          <w:sz w:val="24"/>
          <w:szCs w:val="24"/>
          <w:lang w:eastAsia="en-GB"/>
        </w:rPr>
      </w:pPr>
    </w:p>
    <w:p w14:paraId="15FE5936" w14:textId="6053BF89" w:rsidR="00F85CD7" w:rsidRPr="00063A04" w:rsidRDefault="00655843" w:rsidP="00063A04">
      <w:pPr>
        <w:spacing w:before="240" w:after="240" w:line="240" w:lineRule="auto"/>
        <w:textAlignment w:val="baseline"/>
        <w:outlineLvl w:val="0"/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</w:pPr>
      <w:r w:rsidRPr="00063A04"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  <w:t>Finance &amp; HR Department</w:t>
      </w:r>
    </w:p>
    <w:p w14:paraId="3B8339B0" w14:textId="05B1611C" w:rsidR="009A4983" w:rsidRPr="009A4983" w:rsidRDefault="009A4983" w:rsidP="005F4EB7">
      <w:pPr>
        <w:spacing w:after="408"/>
        <w:textAlignment w:val="baseline"/>
        <w:rPr>
          <w:rFonts w:eastAsia="Times New Roman" w:cstheme="minorHAnsi"/>
          <w:color w:val="3A5382"/>
          <w:sz w:val="24"/>
          <w:szCs w:val="24"/>
          <w:lang w:eastAsia="en-GB"/>
        </w:rPr>
      </w:pPr>
      <w:r>
        <w:rPr>
          <w:rFonts w:eastAsia="Times New Roman" w:cstheme="minorHAnsi"/>
          <w:color w:val="3A5382"/>
          <w:sz w:val="24"/>
          <w:szCs w:val="24"/>
          <w:lang w:eastAsia="en-GB"/>
        </w:rPr>
        <w:t>Dundee University Students’ Union (DUSA)</w:t>
      </w:r>
      <w:r w:rsidRPr="00677254">
        <w:rPr>
          <w:rFonts w:eastAsia="Times New Roman" w:cstheme="minorHAnsi"/>
          <w:color w:val="3A5382"/>
          <w:sz w:val="24"/>
          <w:szCs w:val="24"/>
          <w:lang w:eastAsia="en-GB"/>
        </w:rPr>
        <w:t xml:space="preserve"> have an exciting opportunity to join </w:t>
      </w:r>
      <w:r>
        <w:rPr>
          <w:rFonts w:eastAsia="Times New Roman" w:cstheme="minorHAnsi"/>
          <w:color w:val="3A5382"/>
          <w:sz w:val="24"/>
          <w:szCs w:val="24"/>
          <w:lang w:eastAsia="en-GB"/>
        </w:rPr>
        <w:t>their</w:t>
      </w:r>
      <w:r w:rsidRPr="00677254">
        <w:rPr>
          <w:rFonts w:eastAsia="Times New Roman" w:cstheme="minorHAnsi"/>
          <w:color w:val="3A5382"/>
          <w:sz w:val="24"/>
          <w:szCs w:val="24"/>
          <w:lang w:eastAsia="en-GB"/>
        </w:rPr>
        <w:t xml:space="preserve"> team in a new role as </w:t>
      </w:r>
      <w:r>
        <w:rPr>
          <w:rFonts w:eastAsia="Times New Roman" w:cstheme="minorHAnsi"/>
          <w:color w:val="3A5382"/>
          <w:sz w:val="24"/>
          <w:szCs w:val="24"/>
          <w:lang w:eastAsia="en-GB"/>
        </w:rPr>
        <w:t>Finance Manager</w:t>
      </w:r>
      <w:r w:rsidRPr="00677254">
        <w:rPr>
          <w:rFonts w:eastAsia="Times New Roman" w:cstheme="minorHAnsi"/>
          <w:color w:val="3A5382"/>
          <w:sz w:val="24"/>
          <w:szCs w:val="24"/>
          <w:lang w:eastAsia="en-GB"/>
        </w:rPr>
        <w:t xml:space="preserve">. The role is part </w:t>
      </w:r>
      <w:r>
        <w:rPr>
          <w:rFonts w:eastAsia="Times New Roman" w:cstheme="minorHAnsi"/>
          <w:color w:val="3A5382"/>
          <w:sz w:val="24"/>
          <w:szCs w:val="24"/>
          <w:lang w:eastAsia="en-GB"/>
        </w:rPr>
        <w:t xml:space="preserve">of the Finance/HR team, reporting directly to the CEO. You will also line manage the Finance Supervisor. </w:t>
      </w:r>
    </w:p>
    <w:p w14:paraId="422EB0D4" w14:textId="308BDC6E" w:rsidR="004A0E8A" w:rsidRDefault="009A4983" w:rsidP="004A0E8A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3A5382"/>
          <w:sz w:val="24"/>
          <w:szCs w:val="24"/>
          <w:lang w:eastAsia="en-GB"/>
        </w:rPr>
      </w:pPr>
      <w:r w:rsidRPr="00677254">
        <w:rPr>
          <w:rFonts w:eastAsia="Times New Roman" w:cstheme="minorHAnsi"/>
          <w:color w:val="3A5382"/>
          <w:sz w:val="24"/>
          <w:szCs w:val="24"/>
          <w:lang w:eastAsia="en-GB"/>
        </w:rPr>
        <w:t xml:space="preserve">The </w:t>
      </w:r>
      <w:r>
        <w:rPr>
          <w:rFonts w:eastAsia="Times New Roman" w:cstheme="minorHAnsi"/>
          <w:color w:val="3A5382"/>
          <w:sz w:val="24"/>
          <w:szCs w:val="24"/>
          <w:lang w:eastAsia="en-GB"/>
        </w:rPr>
        <w:t xml:space="preserve">Finance Department </w:t>
      </w:r>
      <w:r w:rsidRPr="00F75635">
        <w:rPr>
          <w:rFonts w:eastAsia="Times New Roman" w:cstheme="minorHAnsi"/>
          <w:color w:val="3A5382"/>
          <w:sz w:val="24"/>
          <w:szCs w:val="24"/>
          <w:lang w:eastAsia="en-GB"/>
        </w:rPr>
        <w:t>is based in Cross Row which is a short walk from the main building but there will be hot desks available in the main building</w:t>
      </w:r>
      <w:r>
        <w:rPr>
          <w:rFonts w:eastAsia="Times New Roman" w:cstheme="minorHAnsi"/>
          <w:color w:val="3A5382"/>
          <w:sz w:val="24"/>
          <w:szCs w:val="24"/>
          <w:lang w:eastAsia="en-GB"/>
        </w:rPr>
        <w:t>.</w:t>
      </w:r>
    </w:p>
    <w:p w14:paraId="00943B5C" w14:textId="51B5F244" w:rsidR="00C15DBF" w:rsidRDefault="00C15DBF" w:rsidP="004A0E8A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3A5382"/>
          <w:sz w:val="24"/>
          <w:szCs w:val="24"/>
          <w:lang w:eastAsia="en-GB"/>
        </w:rPr>
      </w:pPr>
    </w:p>
    <w:p w14:paraId="0A0F3908" w14:textId="289B1DA5" w:rsidR="00B046D0" w:rsidRDefault="00C15DBF" w:rsidP="008162A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</w:pPr>
      <w:r>
        <w:rPr>
          <w:rFonts w:eastAsia="Times New Roman" w:cstheme="minorHAnsi"/>
          <w:color w:val="3A5382"/>
          <w:sz w:val="24"/>
          <w:szCs w:val="24"/>
          <w:lang w:eastAsia="en-GB"/>
        </w:rPr>
        <w:lastRenderedPageBreak/>
        <w:t>We</w:t>
      </w:r>
      <w:r w:rsidR="00932F0A">
        <w:rPr>
          <w:rFonts w:eastAsia="Times New Roman" w:cstheme="minorHAnsi"/>
          <w:color w:val="3A5382"/>
          <w:sz w:val="24"/>
          <w:szCs w:val="24"/>
          <w:lang w:eastAsia="en-GB"/>
        </w:rPr>
        <w:t xml:space="preserve"> </w:t>
      </w:r>
      <w:r w:rsidR="00B731B0">
        <w:rPr>
          <w:rFonts w:eastAsia="Times New Roman" w:cstheme="minorHAnsi"/>
          <w:color w:val="3A5382"/>
          <w:sz w:val="24"/>
          <w:szCs w:val="24"/>
          <w:lang w:eastAsia="en-GB"/>
        </w:rPr>
        <w:t xml:space="preserve">have </w:t>
      </w:r>
      <w:r w:rsidR="00932F0A">
        <w:rPr>
          <w:rFonts w:eastAsia="Times New Roman" w:cstheme="minorHAnsi"/>
          <w:color w:val="3A5382"/>
          <w:sz w:val="24"/>
          <w:szCs w:val="24"/>
          <w:lang w:eastAsia="en-GB"/>
        </w:rPr>
        <w:t>provide</w:t>
      </w:r>
      <w:r w:rsidR="00B731B0">
        <w:rPr>
          <w:rFonts w:eastAsia="Times New Roman" w:cstheme="minorHAnsi"/>
          <w:color w:val="3A5382"/>
          <w:sz w:val="24"/>
          <w:szCs w:val="24"/>
          <w:lang w:eastAsia="en-GB"/>
        </w:rPr>
        <w:t>d</w:t>
      </w:r>
      <w:r w:rsidR="00932F0A">
        <w:rPr>
          <w:rFonts w:eastAsia="Times New Roman" w:cstheme="minorHAnsi"/>
          <w:color w:val="3A5382"/>
          <w:sz w:val="24"/>
          <w:szCs w:val="24"/>
          <w:lang w:eastAsia="en-GB"/>
        </w:rPr>
        <w:t xml:space="preserve"> a top</w:t>
      </w:r>
      <w:r w:rsidR="005E308D">
        <w:rPr>
          <w:rFonts w:eastAsia="Times New Roman" w:cstheme="minorHAnsi"/>
          <w:color w:val="3A5382"/>
          <w:sz w:val="24"/>
          <w:szCs w:val="24"/>
          <w:lang w:eastAsia="en-GB"/>
        </w:rPr>
        <w:t>-l</w:t>
      </w:r>
      <w:r w:rsidR="00932F0A">
        <w:rPr>
          <w:rFonts w:eastAsia="Times New Roman" w:cstheme="minorHAnsi"/>
          <w:color w:val="3A5382"/>
          <w:sz w:val="24"/>
          <w:szCs w:val="24"/>
          <w:lang w:eastAsia="en-GB"/>
        </w:rPr>
        <w:t xml:space="preserve">evel organogram to give you a visual </w:t>
      </w:r>
      <w:r w:rsidR="00992780">
        <w:rPr>
          <w:rFonts w:eastAsia="Times New Roman" w:cstheme="minorHAnsi"/>
          <w:color w:val="3A5382"/>
          <w:sz w:val="24"/>
          <w:szCs w:val="24"/>
          <w:lang w:eastAsia="en-GB"/>
        </w:rPr>
        <w:t xml:space="preserve">of DUSA’s </w:t>
      </w:r>
      <w:r w:rsidR="00E02048">
        <w:rPr>
          <w:rFonts w:eastAsia="Times New Roman" w:cstheme="minorHAnsi"/>
          <w:color w:val="3A5382"/>
          <w:sz w:val="24"/>
          <w:szCs w:val="24"/>
          <w:lang w:eastAsia="en-GB"/>
        </w:rPr>
        <w:t xml:space="preserve">organisational </w:t>
      </w:r>
      <w:r w:rsidR="00321F1C">
        <w:rPr>
          <w:rFonts w:eastAsia="Times New Roman" w:cstheme="minorHAnsi"/>
          <w:color w:val="3A5382"/>
          <w:sz w:val="24"/>
          <w:szCs w:val="24"/>
          <w:lang w:eastAsia="en-GB"/>
        </w:rPr>
        <w:t>construction</w:t>
      </w:r>
      <w:r w:rsidR="008162AD">
        <w:rPr>
          <w:rFonts w:eastAsia="Times New Roman" w:cstheme="minorHAnsi"/>
          <w:color w:val="3A5382"/>
          <w:sz w:val="24"/>
          <w:szCs w:val="24"/>
          <w:lang w:eastAsia="en-GB"/>
        </w:rPr>
        <w:t xml:space="preserve"> and a copy of their Culture Statement.</w:t>
      </w:r>
    </w:p>
    <w:p w14:paraId="0A2D1A9C" w14:textId="32DD73C7" w:rsidR="00AE3C9F" w:rsidRPr="00F878A6" w:rsidRDefault="00063A04" w:rsidP="00F878A6">
      <w:pPr>
        <w:spacing w:before="240" w:after="240" w:line="240" w:lineRule="auto"/>
        <w:textAlignment w:val="baseline"/>
        <w:outlineLvl w:val="0"/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</w:pPr>
      <w:r w:rsidRPr="00063A04"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  <w:t>Finance Manager</w:t>
      </w:r>
    </w:p>
    <w:p w14:paraId="13A28269" w14:textId="6B177A6E" w:rsidR="00AE3C9F" w:rsidRPr="00AE3C9F" w:rsidRDefault="00AE3C9F" w:rsidP="00AE3C9F">
      <w:pPr>
        <w:rPr>
          <w:rFonts w:eastAsia="Times New Roman" w:cstheme="minorHAnsi"/>
          <w:color w:val="3A5382"/>
          <w:sz w:val="24"/>
          <w:szCs w:val="24"/>
          <w:lang w:eastAsia="en-GB"/>
        </w:rPr>
      </w:pPr>
      <w:r w:rsidRPr="00AE3C9F">
        <w:rPr>
          <w:rFonts w:eastAsia="Times New Roman" w:cstheme="minorHAnsi"/>
          <w:color w:val="3A5382"/>
          <w:sz w:val="24"/>
          <w:szCs w:val="24"/>
          <w:lang w:eastAsia="en-GB"/>
        </w:rPr>
        <w:t>We are looking to attract qualified accountants with at least three years’ experience for this senior role.  You will have experience of:</w:t>
      </w:r>
    </w:p>
    <w:p w14:paraId="5C71A3ED" w14:textId="77777777" w:rsidR="00AE3C9F" w:rsidRPr="00AE3C9F" w:rsidRDefault="00AE3C9F" w:rsidP="00AE3C9F">
      <w:pPr>
        <w:pStyle w:val="ListParagraph"/>
        <w:numPr>
          <w:ilvl w:val="0"/>
          <w:numId w:val="27"/>
        </w:numPr>
        <w:rPr>
          <w:rFonts w:eastAsia="Times New Roman" w:cstheme="minorHAnsi"/>
          <w:color w:val="3A5382"/>
          <w:sz w:val="24"/>
          <w:szCs w:val="24"/>
          <w:lang w:eastAsia="en-GB"/>
        </w:rPr>
      </w:pPr>
      <w:r w:rsidRPr="00AE3C9F">
        <w:rPr>
          <w:rFonts w:eastAsia="Times New Roman" w:cstheme="minorHAnsi"/>
          <w:color w:val="3A5382"/>
          <w:sz w:val="24"/>
          <w:szCs w:val="24"/>
          <w:lang w:eastAsia="en-GB"/>
        </w:rPr>
        <w:t xml:space="preserve">Supporting production of annual financial statements and consolidated accounts for their audit, filing and distribution. </w:t>
      </w:r>
    </w:p>
    <w:p w14:paraId="0EAA9444" w14:textId="77777777" w:rsidR="00AE3C9F" w:rsidRPr="00AE3C9F" w:rsidRDefault="00AE3C9F" w:rsidP="00AE3C9F">
      <w:pPr>
        <w:pStyle w:val="ListParagraph"/>
        <w:numPr>
          <w:ilvl w:val="0"/>
          <w:numId w:val="27"/>
        </w:numPr>
        <w:rPr>
          <w:rFonts w:eastAsia="Times New Roman" w:cstheme="minorHAnsi"/>
          <w:color w:val="3A5382"/>
          <w:sz w:val="24"/>
          <w:szCs w:val="24"/>
          <w:lang w:eastAsia="en-GB"/>
        </w:rPr>
      </w:pPr>
      <w:r w:rsidRPr="00AE3C9F">
        <w:rPr>
          <w:rFonts w:eastAsia="Times New Roman" w:cstheme="minorHAnsi"/>
          <w:color w:val="3A5382"/>
          <w:sz w:val="24"/>
          <w:szCs w:val="24"/>
          <w:lang w:eastAsia="en-GB"/>
        </w:rPr>
        <w:t xml:space="preserve">The preparation and submission of corporation tax and VAT returns. </w:t>
      </w:r>
    </w:p>
    <w:p w14:paraId="4106AE06" w14:textId="77777777" w:rsidR="00AE3C9F" w:rsidRPr="00AE3C9F" w:rsidRDefault="00AE3C9F" w:rsidP="00AE3C9F">
      <w:pPr>
        <w:pStyle w:val="ListParagraph"/>
        <w:numPr>
          <w:ilvl w:val="0"/>
          <w:numId w:val="27"/>
        </w:numPr>
        <w:rPr>
          <w:rFonts w:eastAsia="Times New Roman" w:cstheme="minorHAnsi"/>
          <w:color w:val="3A5382"/>
          <w:sz w:val="24"/>
          <w:szCs w:val="24"/>
          <w:lang w:eastAsia="en-GB"/>
        </w:rPr>
      </w:pPr>
      <w:r w:rsidRPr="00AE3C9F">
        <w:rPr>
          <w:rFonts w:eastAsia="Times New Roman" w:cstheme="minorHAnsi"/>
          <w:color w:val="3A5382"/>
          <w:sz w:val="24"/>
          <w:szCs w:val="24"/>
          <w:lang w:eastAsia="en-GB"/>
        </w:rPr>
        <w:t>Assisting in the production of strategy documents and associated forecasts, annual budgets and forecast revisions as required for both internal and external use.</w:t>
      </w:r>
    </w:p>
    <w:p w14:paraId="384EF44C" w14:textId="77777777" w:rsidR="00AE3C9F" w:rsidRPr="00AE3C9F" w:rsidRDefault="00AE3C9F" w:rsidP="00AE3C9F">
      <w:pPr>
        <w:pStyle w:val="ListParagraph"/>
        <w:numPr>
          <w:ilvl w:val="0"/>
          <w:numId w:val="27"/>
        </w:numPr>
        <w:rPr>
          <w:rFonts w:eastAsia="Times New Roman" w:cstheme="minorHAnsi"/>
          <w:color w:val="3A5382"/>
          <w:sz w:val="24"/>
          <w:szCs w:val="24"/>
          <w:lang w:eastAsia="en-GB"/>
        </w:rPr>
      </w:pPr>
      <w:r w:rsidRPr="00AE3C9F">
        <w:rPr>
          <w:rFonts w:eastAsia="Times New Roman" w:cstheme="minorHAnsi"/>
          <w:color w:val="3A5382"/>
          <w:sz w:val="24"/>
          <w:szCs w:val="24"/>
          <w:lang w:eastAsia="en-GB"/>
        </w:rPr>
        <w:t>The production of management information as directed by the CEO/Board of Trustees.</w:t>
      </w:r>
    </w:p>
    <w:p w14:paraId="47FED276" w14:textId="77777777" w:rsidR="00AE3C9F" w:rsidRPr="00AE3C9F" w:rsidRDefault="00AE3C9F" w:rsidP="00AE3C9F">
      <w:pPr>
        <w:pStyle w:val="ListParagraph"/>
        <w:numPr>
          <w:ilvl w:val="0"/>
          <w:numId w:val="27"/>
        </w:numPr>
        <w:rPr>
          <w:rFonts w:eastAsia="Times New Roman" w:cstheme="minorHAnsi"/>
          <w:color w:val="3A5382"/>
          <w:sz w:val="24"/>
          <w:szCs w:val="24"/>
          <w:lang w:eastAsia="en-GB"/>
        </w:rPr>
      </w:pPr>
      <w:r w:rsidRPr="00AE3C9F">
        <w:rPr>
          <w:rFonts w:eastAsia="Times New Roman" w:cstheme="minorHAnsi"/>
          <w:color w:val="3A5382"/>
          <w:sz w:val="24"/>
          <w:szCs w:val="24"/>
          <w:lang w:eastAsia="en-GB"/>
        </w:rPr>
        <w:t>Managing an outsourced payroll and all pension requirements.</w:t>
      </w:r>
    </w:p>
    <w:p w14:paraId="15DCE451" w14:textId="77777777" w:rsidR="00AE3C9F" w:rsidRPr="00AE3C9F" w:rsidRDefault="00AE3C9F" w:rsidP="00AE3C9F">
      <w:pPr>
        <w:pStyle w:val="ListParagraph"/>
        <w:numPr>
          <w:ilvl w:val="0"/>
          <w:numId w:val="27"/>
        </w:numPr>
        <w:rPr>
          <w:rFonts w:eastAsia="Times New Roman" w:cstheme="minorHAnsi"/>
          <w:color w:val="3A5382"/>
          <w:sz w:val="24"/>
          <w:szCs w:val="24"/>
          <w:lang w:eastAsia="en-GB"/>
        </w:rPr>
      </w:pPr>
      <w:r w:rsidRPr="00AE3C9F">
        <w:rPr>
          <w:rFonts w:eastAsia="Times New Roman" w:cstheme="minorHAnsi"/>
          <w:color w:val="3A5382"/>
          <w:sz w:val="24"/>
          <w:szCs w:val="24"/>
          <w:lang w:eastAsia="en-GB"/>
        </w:rPr>
        <w:t>Ensuring relevant financial returns are provided to all external bodies (HMRC, Charities Commission, Companies House etc.) in a timely manner.</w:t>
      </w:r>
    </w:p>
    <w:p w14:paraId="562FBD08" w14:textId="77777777" w:rsidR="00AE3C9F" w:rsidRPr="00AE3C9F" w:rsidRDefault="00AE3C9F" w:rsidP="00AE3C9F">
      <w:pPr>
        <w:pStyle w:val="ListParagraph"/>
        <w:numPr>
          <w:ilvl w:val="0"/>
          <w:numId w:val="27"/>
        </w:numPr>
        <w:rPr>
          <w:rFonts w:eastAsia="Times New Roman" w:cstheme="minorHAnsi"/>
          <w:color w:val="3A5382"/>
          <w:sz w:val="24"/>
          <w:szCs w:val="24"/>
          <w:lang w:eastAsia="en-GB"/>
        </w:rPr>
      </w:pPr>
      <w:r w:rsidRPr="00AE3C9F">
        <w:rPr>
          <w:rFonts w:eastAsia="Times New Roman" w:cstheme="minorHAnsi"/>
          <w:color w:val="3A5382"/>
          <w:sz w:val="24"/>
          <w:szCs w:val="24"/>
          <w:lang w:eastAsia="en-GB"/>
        </w:rPr>
        <w:t>Overall responsibility for the general, purchase and sales ledgers plus credit control.</w:t>
      </w:r>
    </w:p>
    <w:p w14:paraId="433B14C4" w14:textId="24B4B20E" w:rsidR="00AE3C9F" w:rsidRPr="00AE3C9F" w:rsidRDefault="00AE3C9F" w:rsidP="00C15DBF">
      <w:pPr>
        <w:pStyle w:val="ListParagraph"/>
        <w:numPr>
          <w:ilvl w:val="0"/>
          <w:numId w:val="27"/>
        </w:numPr>
        <w:rPr>
          <w:rFonts w:eastAsia="Times New Roman" w:cstheme="minorHAnsi"/>
          <w:color w:val="3A5382"/>
          <w:sz w:val="24"/>
          <w:szCs w:val="24"/>
          <w:lang w:eastAsia="en-GB"/>
        </w:rPr>
      </w:pPr>
      <w:r w:rsidRPr="00AE3C9F">
        <w:rPr>
          <w:rFonts w:eastAsia="Times New Roman" w:cstheme="minorHAnsi"/>
          <w:color w:val="3A5382"/>
          <w:sz w:val="24"/>
          <w:szCs w:val="24"/>
          <w:lang w:eastAsia="en-GB"/>
        </w:rPr>
        <w:t>Sage Finance systems.</w:t>
      </w:r>
    </w:p>
    <w:p w14:paraId="6D9D101B" w14:textId="2B445904" w:rsidR="005F4EB7" w:rsidRPr="00C15DBF" w:rsidRDefault="003963B1" w:rsidP="00C15DBF">
      <w:pPr>
        <w:rPr>
          <w:rFonts w:eastAsia="Times New Roman" w:cstheme="minorHAnsi"/>
          <w:color w:val="3A5382"/>
          <w:sz w:val="24"/>
          <w:szCs w:val="24"/>
          <w:lang w:eastAsia="en-GB"/>
        </w:rPr>
      </w:pPr>
      <w:r>
        <w:rPr>
          <w:rFonts w:eastAsia="Times New Roman" w:cstheme="minorHAnsi"/>
          <w:color w:val="3A5382"/>
          <w:sz w:val="24"/>
          <w:szCs w:val="24"/>
          <w:lang w:eastAsia="en-GB"/>
        </w:rPr>
        <w:t>Y</w:t>
      </w:r>
      <w:r w:rsidR="005F4EB7" w:rsidRPr="00570C75">
        <w:rPr>
          <w:rFonts w:eastAsia="Times New Roman" w:cstheme="minorHAnsi"/>
          <w:color w:val="3A5382"/>
          <w:sz w:val="24"/>
          <w:szCs w:val="24"/>
          <w:lang w:eastAsia="en-GB"/>
        </w:rPr>
        <w:t xml:space="preserve">ou should </w:t>
      </w:r>
      <w:r w:rsidR="005E308D">
        <w:rPr>
          <w:rFonts w:eastAsia="Times New Roman" w:cstheme="minorHAnsi"/>
          <w:color w:val="3A5382"/>
          <w:sz w:val="24"/>
          <w:szCs w:val="24"/>
          <w:lang w:eastAsia="en-GB"/>
        </w:rPr>
        <w:t xml:space="preserve">also </w:t>
      </w:r>
      <w:r w:rsidR="005F4EB7" w:rsidRPr="00570C75">
        <w:rPr>
          <w:rFonts w:eastAsia="Times New Roman" w:cstheme="minorHAnsi"/>
          <w:color w:val="3A5382"/>
          <w:sz w:val="24"/>
          <w:szCs w:val="24"/>
          <w:lang w:eastAsia="en-GB"/>
        </w:rPr>
        <w:t>be able to communicate financial information to non-financial colleagues at all levels</w:t>
      </w:r>
      <w:r w:rsidR="005F4EB7">
        <w:rPr>
          <w:rFonts w:eastAsia="Times New Roman" w:cstheme="minorHAnsi"/>
          <w:color w:val="3A5382"/>
          <w:sz w:val="24"/>
          <w:szCs w:val="24"/>
          <w:lang w:eastAsia="en-GB"/>
        </w:rPr>
        <w:t xml:space="preserve"> in the organisation. </w:t>
      </w:r>
    </w:p>
    <w:p w14:paraId="5E7D186D" w14:textId="77777777" w:rsidR="00AE3C9F" w:rsidRDefault="00780D1D" w:rsidP="00AE3C9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3A5382"/>
          <w:sz w:val="24"/>
          <w:szCs w:val="24"/>
          <w:lang w:eastAsia="en-GB"/>
        </w:rPr>
      </w:pPr>
      <w:r w:rsidRPr="00A2399D">
        <w:rPr>
          <w:rFonts w:eastAsia="Times New Roman" w:cstheme="minorHAnsi"/>
          <w:color w:val="3A5382"/>
          <w:sz w:val="24"/>
          <w:szCs w:val="24"/>
          <w:lang w:eastAsia="en-GB"/>
        </w:rPr>
        <w:t xml:space="preserve"> </w:t>
      </w:r>
      <w:r w:rsidR="005F4EB7">
        <w:rPr>
          <w:rFonts w:eastAsia="Times New Roman" w:cstheme="minorHAnsi"/>
          <w:color w:val="3A5382"/>
          <w:sz w:val="24"/>
          <w:szCs w:val="24"/>
          <w:lang w:eastAsia="en-GB"/>
        </w:rPr>
        <w:t xml:space="preserve">As you will see from the attached job description and person specification </w:t>
      </w:r>
      <w:r w:rsidR="00C15DBF">
        <w:rPr>
          <w:rFonts w:eastAsia="Times New Roman" w:cstheme="minorHAnsi"/>
          <w:color w:val="3A5382"/>
          <w:sz w:val="24"/>
          <w:szCs w:val="24"/>
          <w:lang w:eastAsia="en-GB"/>
        </w:rPr>
        <w:t xml:space="preserve">DUSA </w:t>
      </w:r>
      <w:r w:rsidRPr="00A2399D">
        <w:rPr>
          <w:rFonts w:eastAsia="Times New Roman" w:cstheme="minorHAnsi"/>
          <w:color w:val="3A5382"/>
          <w:sz w:val="24"/>
          <w:szCs w:val="24"/>
          <w:lang w:eastAsia="en-GB"/>
        </w:rPr>
        <w:t>has ambitious plans</w:t>
      </w:r>
      <w:r w:rsidR="001C0097" w:rsidRPr="00A2399D">
        <w:rPr>
          <w:rFonts w:eastAsia="Times New Roman" w:cstheme="minorHAnsi"/>
          <w:color w:val="3A5382"/>
          <w:sz w:val="24"/>
          <w:szCs w:val="24"/>
          <w:lang w:eastAsia="en-GB"/>
        </w:rPr>
        <w:t xml:space="preserve">, </w:t>
      </w:r>
      <w:r w:rsidRPr="00A2399D">
        <w:rPr>
          <w:rFonts w:eastAsia="Times New Roman" w:cstheme="minorHAnsi"/>
          <w:color w:val="3A5382"/>
          <w:sz w:val="24"/>
          <w:szCs w:val="24"/>
          <w:lang w:eastAsia="en-GB"/>
        </w:rPr>
        <w:t>and you could play a key part in the re</w:t>
      </w:r>
      <w:r w:rsidR="00A814D0" w:rsidRPr="00A2399D">
        <w:rPr>
          <w:rFonts w:eastAsia="Times New Roman" w:cstheme="minorHAnsi"/>
          <w:color w:val="3A5382"/>
          <w:sz w:val="24"/>
          <w:szCs w:val="24"/>
          <w:lang w:eastAsia="en-GB"/>
        </w:rPr>
        <w:t>a</w:t>
      </w:r>
      <w:r w:rsidRPr="00A2399D">
        <w:rPr>
          <w:rFonts w:eastAsia="Times New Roman" w:cstheme="minorHAnsi"/>
          <w:color w:val="3A5382"/>
          <w:sz w:val="24"/>
          <w:szCs w:val="24"/>
          <w:lang w:eastAsia="en-GB"/>
        </w:rPr>
        <w:t xml:space="preserve">lisation of their </w:t>
      </w:r>
      <w:r w:rsidR="00A42936" w:rsidRPr="00A2399D">
        <w:rPr>
          <w:rFonts w:eastAsia="Times New Roman" w:cstheme="minorHAnsi"/>
          <w:color w:val="3A5382"/>
          <w:sz w:val="24"/>
          <w:szCs w:val="24"/>
          <w:lang w:eastAsia="en-GB"/>
        </w:rPr>
        <w:t>Strategy</w:t>
      </w:r>
      <w:r w:rsidR="004E03CA">
        <w:rPr>
          <w:rFonts w:eastAsia="Times New Roman" w:cstheme="minorHAnsi"/>
          <w:color w:val="3A5382"/>
          <w:sz w:val="24"/>
          <w:szCs w:val="24"/>
          <w:lang w:eastAsia="en-GB"/>
        </w:rPr>
        <w:t>.</w:t>
      </w:r>
    </w:p>
    <w:p w14:paraId="4002BE6F" w14:textId="77777777" w:rsidR="00AE3C9F" w:rsidRDefault="00AE3C9F" w:rsidP="00AE3C9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3A5382"/>
          <w:sz w:val="24"/>
          <w:szCs w:val="24"/>
          <w:lang w:eastAsia="en-GB"/>
        </w:rPr>
      </w:pPr>
    </w:p>
    <w:p w14:paraId="6548AA60" w14:textId="001EFDFF" w:rsidR="006A0111" w:rsidRPr="00AE3C9F" w:rsidRDefault="00063A04" w:rsidP="00AE3C9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3A5382"/>
          <w:sz w:val="24"/>
          <w:szCs w:val="24"/>
          <w:lang w:eastAsia="en-GB"/>
        </w:rPr>
      </w:pPr>
      <w:r w:rsidRPr="00063A04"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  <w:t xml:space="preserve">DUSA </w:t>
      </w:r>
      <w:r w:rsidR="0099245E" w:rsidRPr="00063A04"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  <w:t>Snippe</w:t>
      </w:r>
      <w:r w:rsidR="004F735D"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  <w:t>t</w:t>
      </w:r>
    </w:p>
    <w:p w14:paraId="3AC720AD" w14:textId="51BC4300" w:rsidR="00CE2268" w:rsidRDefault="00825501" w:rsidP="007A67EE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9FCD19" wp14:editId="70340937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092960" cy="1844040"/>
            <wp:effectExtent l="0" t="0" r="2540" b="3810"/>
            <wp:wrapSquare wrapText="bothSides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75" cy="184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06884" w14:textId="163718A1" w:rsidR="009265C9" w:rsidRDefault="00080373" w:rsidP="00853E21">
      <w:pPr>
        <w:spacing w:after="180" w:line="240" w:lineRule="auto"/>
        <w:textAlignment w:val="baseline"/>
        <w:rPr>
          <w:rFonts w:eastAsia="Times New Roman" w:cstheme="minorHAnsi"/>
          <w:color w:val="3A5382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7310AA6" wp14:editId="5A8AA9FF">
            <wp:simplePos x="0" y="0"/>
            <wp:positionH relativeFrom="column">
              <wp:posOffset>2286000</wp:posOffset>
            </wp:positionH>
            <wp:positionV relativeFrom="paragraph">
              <wp:posOffset>734060</wp:posOffset>
            </wp:positionV>
            <wp:extent cx="2552700" cy="2750185"/>
            <wp:effectExtent l="0" t="0" r="0" b="0"/>
            <wp:wrapTopAndBottom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21" w:rsidRPr="00853E21">
        <w:rPr>
          <w:rFonts w:eastAsia="Times New Roman" w:cstheme="minorHAnsi"/>
          <w:color w:val="3A5382"/>
          <w:sz w:val="24"/>
          <w:szCs w:val="24"/>
          <w:lang w:eastAsia="en-GB"/>
        </w:rPr>
        <w:t xml:space="preserve">DUSA </w:t>
      </w:r>
      <w:r w:rsidR="00853E21">
        <w:rPr>
          <w:rFonts w:eastAsia="Times New Roman" w:cstheme="minorHAnsi"/>
          <w:color w:val="3A5382"/>
          <w:sz w:val="24"/>
          <w:szCs w:val="24"/>
          <w:lang w:eastAsia="en-GB"/>
        </w:rPr>
        <w:t xml:space="preserve">have a dog friendly environment so </w:t>
      </w:r>
      <w:r w:rsidR="0091143C">
        <w:rPr>
          <w:rFonts w:eastAsia="Times New Roman" w:cstheme="minorHAnsi"/>
          <w:color w:val="3A5382"/>
          <w:sz w:val="24"/>
          <w:szCs w:val="24"/>
          <w:lang w:eastAsia="en-GB"/>
        </w:rPr>
        <w:t>your canine companion is welco</w:t>
      </w:r>
      <w:r w:rsidR="00CC2F3B">
        <w:rPr>
          <w:rFonts w:eastAsia="Times New Roman" w:cstheme="minorHAnsi"/>
          <w:color w:val="3A5382"/>
          <w:sz w:val="24"/>
          <w:szCs w:val="24"/>
          <w:lang w:eastAsia="en-GB"/>
        </w:rPr>
        <w:t xml:space="preserve">me. </w:t>
      </w:r>
      <w:r w:rsidR="009265C9">
        <w:rPr>
          <w:rFonts w:eastAsia="Times New Roman" w:cstheme="minorHAnsi"/>
          <w:color w:val="3A5382"/>
          <w:sz w:val="24"/>
          <w:szCs w:val="24"/>
          <w:lang w:eastAsia="en-GB"/>
        </w:rPr>
        <w:t>Although it is fair to</w:t>
      </w:r>
      <w:r w:rsidR="00CC2F3B">
        <w:rPr>
          <w:rFonts w:eastAsia="Times New Roman" w:cstheme="minorHAnsi"/>
          <w:color w:val="3A5382"/>
          <w:sz w:val="24"/>
          <w:szCs w:val="24"/>
          <w:lang w:eastAsia="en-GB"/>
        </w:rPr>
        <w:t xml:space="preserve"> say that some dogs adapt to the office better than others.</w:t>
      </w:r>
    </w:p>
    <w:p w14:paraId="6B7443B7" w14:textId="06BBD4F5" w:rsidR="004328D9" w:rsidRPr="00AB35C4" w:rsidRDefault="00945B63" w:rsidP="00AB35C4">
      <w:pPr>
        <w:spacing w:before="240" w:after="240" w:line="240" w:lineRule="auto"/>
        <w:textAlignment w:val="baseline"/>
        <w:outlineLvl w:val="0"/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</w:pPr>
      <w:r w:rsidRPr="00FF03A9"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  <w:lastRenderedPageBreak/>
        <w:t>Salary</w:t>
      </w:r>
      <w:r w:rsidR="00FF59A1"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  <w:t xml:space="preserve"> </w:t>
      </w:r>
      <w:r w:rsidRPr="00FF03A9"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  <w:t xml:space="preserve">&amp; </w:t>
      </w:r>
      <w:r w:rsidR="00FB1B47" w:rsidRPr="00FF03A9"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  <w:t>Benefits Package</w:t>
      </w:r>
    </w:p>
    <w:p w14:paraId="165F980A" w14:textId="22539A4C" w:rsidR="00322F02" w:rsidRPr="00AB35C4" w:rsidRDefault="0099603E" w:rsidP="00AB35C4">
      <w:pPr>
        <w:spacing w:after="180" w:line="240" w:lineRule="auto"/>
        <w:textAlignment w:val="baseline"/>
        <w:rPr>
          <w:rFonts w:eastAsia="Times New Roman" w:cstheme="minorHAnsi"/>
          <w:color w:val="3A5382"/>
          <w:sz w:val="24"/>
          <w:szCs w:val="24"/>
          <w:lang w:eastAsia="en-GB"/>
        </w:rPr>
      </w:pPr>
      <w:r w:rsidRPr="00A2399D">
        <w:rPr>
          <w:rFonts w:eastAsia="Times New Roman" w:cstheme="minorHAnsi"/>
          <w:color w:val="3A5382"/>
          <w:sz w:val="24"/>
          <w:szCs w:val="24"/>
          <w:lang w:eastAsia="en-GB"/>
        </w:rPr>
        <w:t xml:space="preserve">The salary </w:t>
      </w:r>
      <w:r w:rsidR="00EB0638" w:rsidRPr="00A2399D">
        <w:rPr>
          <w:rFonts w:eastAsia="Times New Roman" w:cstheme="minorHAnsi"/>
          <w:color w:val="3A5382"/>
          <w:sz w:val="24"/>
          <w:szCs w:val="24"/>
          <w:lang w:eastAsia="en-GB"/>
        </w:rPr>
        <w:t xml:space="preserve">is </w:t>
      </w:r>
      <w:r w:rsidR="001B0E6D">
        <w:rPr>
          <w:rFonts w:eastAsia="Times New Roman" w:cstheme="minorHAnsi"/>
          <w:color w:val="3A5382"/>
          <w:sz w:val="24"/>
          <w:szCs w:val="24"/>
          <w:lang w:eastAsia="en-GB"/>
        </w:rPr>
        <w:t>up to £35k which is competit</w:t>
      </w:r>
      <w:r w:rsidR="00427C5B">
        <w:rPr>
          <w:rFonts w:eastAsia="Times New Roman" w:cstheme="minorHAnsi"/>
          <w:color w:val="3A5382"/>
          <w:sz w:val="24"/>
          <w:szCs w:val="24"/>
          <w:lang w:eastAsia="en-GB"/>
        </w:rPr>
        <w:t>iv</w:t>
      </w:r>
      <w:r w:rsidR="001B0E6D">
        <w:rPr>
          <w:rFonts w:eastAsia="Times New Roman" w:cstheme="minorHAnsi"/>
          <w:color w:val="3A5382"/>
          <w:sz w:val="24"/>
          <w:szCs w:val="24"/>
          <w:lang w:eastAsia="en-GB"/>
        </w:rPr>
        <w:t xml:space="preserve">e compared to other </w:t>
      </w:r>
      <w:r w:rsidR="00AB35C4">
        <w:rPr>
          <w:rFonts w:eastAsia="Times New Roman" w:cstheme="minorHAnsi"/>
          <w:color w:val="3A5382"/>
          <w:sz w:val="24"/>
          <w:szCs w:val="24"/>
          <w:lang w:eastAsia="en-GB"/>
        </w:rPr>
        <w:t xml:space="preserve">similar </w:t>
      </w:r>
      <w:r w:rsidR="001B0E6D">
        <w:rPr>
          <w:rFonts w:eastAsia="Times New Roman" w:cstheme="minorHAnsi"/>
          <w:color w:val="3A5382"/>
          <w:sz w:val="24"/>
          <w:szCs w:val="24"/>
          <w:lang w:eastAsia="en-GB"/>
        </w:rPr>
        <w:t>student association posts</w:t>
      </w:r>
      <w:r w:rsidR="00AB35C4">
        <w:rPr>
          <w:rFonts w:eastAsia="Times New Roman" w:cstheme="minorHAnsi"/>
          <w:color w:val="3A5382"/>
          <w:sz w:val="24"/>
          <w:szCs w:val="24"/>
          <w:lang w:eastAsia="en-GB"/>
        </w:rPr>
        <w:t xml:space="preserve"> throughout the UK</w:t>
      </w:r>
      <w:r w:rsidR="001B0E6D">
        <w:rPr>
          <w:rFonts w:eastAsia="Times New Roman" w:cstheme="minorHAnsi"/>
          <w:color w:val="3A5382"/>
          <w:sz w:val="24"/>
          <w:szCs w:val="24"/>
          <w:lang w:eastAsia="en-GB"/>
        </w:rPr>
        <w:t>.</w:t>
      </w:r>
    </w:p>
    <w:p w14:paraId="578EE1AB" w14:textId="6C587585" w:rsidR="00D647D3" w:rsidRPr="001B0E6D" w:rsidRDefault="00DA3588" w:rsidP="001B0E6D">
      <w:pPr>
        <w:spacing w:before="240" w:after="240" w:line="240" w:lineRule="auto"/>
        <w:textAlignment w:val="baseline"/>
        <w:outlineLvl w:val="0"/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</w:pPr>
      <w:r w:rsidRPr="001B0E6D"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  <w:t>Benefits Include</w:t>
      </w:r>
      <w:r w:rsidR="00322F02" w:rsidRPr="001B0E6D"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  <w:t>:</w:t>
      </w:r>
    </w:p>
    <w:p w14:paraId="0C843692" w14:textId="283DC35B" w:rsidR="00BA3CE1" w:rsidRPr="004D135F" w:rsidRDefault="00A76660" w:rsidP="004D135F">
      <w:pPr>
        <w:spacing w:after="180" w:line="240" w:lineRule="auto"/>
        <w:textAlignment w:val="baseline"/>
        <w:rPr>
          <w:rFonts w:eastAsia="Times New Roman" w:cstheme="minorHAnsi"/>
          <w:color w:val="3A5382"/>
          <w:sz w:val="24"/>
          <w:szCs w:val="24"/>
          <w:lang w:eastAsia="en-GB"/>
        </w:rPr>
      </w:pPr>
      <w:r w:rsidRPr="00A76660">
        <w:rPr>
          <w:rFonts w:eastAsia="Times New Roman" w:cstheme="minorHAnsi"/>
          <w:color w:val="3A5382"/>
          <w:sz w:val="24"/>
          <w:szCs w:val="24"/>
          <w:lang w:eastAsia="en-GB"/>
        </w:rPr>
        <w:t xml:space="preserve">DUSA have an Employee Assistance Programme and choice of pension with either Now or Scottish Widows.  </w:t>
      </w:r>
      <w:r w:rsidR="001A4187">
        <w:rPr>
          <w:rFonts w:eastAsia="Times New Roman" w:cstheme="minorHAnsi"/>
          <w:color w:val="3A5382"/>
          <w:sz w:val="24"/>
          <w:szCs w:val="24"/>
          <w:lang w:eastAsia="en-GB"/>
        </w:rPr>
        <w:t>There is also a TOIL scheme in place.</w:t>
      </w:r>
    </w:p>
    <w:p w14:paraId="3E2B2265" w14:textId="0A6CD717" w:rsidR="00250988" w:rsidRPr="009C13C7" w:rsidRDefault="00250988" w:rsidP="009C13C7">
      <w:pPr>
        <w:spacing w:before="240" w:after="240" w:line="240" w:lineRule="auto"/>
        <w:textAlignment w:val="baseline"/>
        <w:outlineLvl w:val="0"/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</w:pPr>
      <w:r w:rsidRPr="009C13C7"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  <w:t>Annual Leave</w:t>
      </w:r>
    </w:p>
    <w:p w14:paraId="4FC1A597" w14:textId="50E05500" w:rsidR="005B724D" w:rsidRPr="00A2399D" w:rsidRDefault="005B724D" w:rsidP="005B724D">
      <w:pPr>
        <w:jc w:val="both"/>
        <w:rPr>
          <w:rFonts w:eastAsia="Times New Roman" w:cstheme="minorHAnsi"/>
          <w:color w:val="3A5382"/>
          <w:sz w:val="24"/>
          <w:szCs w:val="24"/>
          <w:lang w:eastAsia="en-GB"/>
        </w:rPr>
      </w:pPr>
      <w:r w:rsidRPr="00A2399D">
        <w:rPr>
          <w:rFonts w:eastAsia="Times New Roman" w:cstheme="minorHAnsi"/>
          <w:color w:val="3A5382"/>
          <w:sz w:val="24"/>
          <w:szCs w:val="24"/>
          <w:lang w:eastAsia="en-GB"/>
        </w:rPr>
        <w:t>Employees are entitled to the following holidays:</w:t>
      </w:r>
    </w:p>
    <w:p w14:paraId="6C46BABF" w14:textId="3C91DE1A" w:rsidR="009C13C7" w:rsidRPr="00D520AE" w:rsidRDefault="005B724D" w:rsidP="00D520AE">
      <w:pPr>
        <w:spacing w:after="0" w:line="240" w:lineRule="auto"/>
        <w:jc w:val="both"/>
        <w:rPr>
          <w:rFonts w:eastAsia="Times New Roman" w:cstheme="minorHAnsi"/>
          <w:color w:val="3A5382"/>
          <w:sz w:val="24"/>
          <w:szCs w:val="24"/>
          <w:lang w:eastAsia="en-GB"/>
        </w:rPr>
      </w:pPr>
      <w:r w:rsidRPr="009C13C7">
        <w:rPr>
          <w:rFonts w:eastAsia="Times New Roman" w:cstheme="minorHAnsi"/>
          <w:color w:val="3A5382"/>
          <w:sz w:val="24"/>
          <w:szCs w:val="24"/>
          <w:lang w:eastAsia="en-GB"/>
        </w:rPr>
        <w:t xml:space="preserve">During the first 12 months of employment, </w:t>
      </w:r>
      <w:r w:rsidR="008C63CE" w:rsidRPr="009C13C7">
        <w:rPr>
          <w:rFonts w:eastAsia="Times New Roman" w:cstheme="minorHAnsi"/>
          <w:color w:val="3A5382"/>
          <w:sz w:val="24"/>
          <w:szCs w:val="24"/>
          <w:lang w:eastAsia="en-GB"/>
        </w:rPr>
        <w:t>28 days holiday</w:t>
      </w:r>
      <w:r w:rsidR="00865838" w:rsidRPr="009C13C7">
        <w:rPr>
          <w:rFonts w:eastAsia="Times New Roman" w:cstheme="minorHAnsi"/>
          <w:color w:val="3A5382"/>
          <w:sz w:val="24"/>
          <w:szCs w:val="24"/>
          <w:lang w:eastAsia="en-GB"/>
        </w:rPr>
        <w:t xml:space="preserve"> with an extra day added per year of service to a maximum of 30 days holiday.</w:t>
      </w:r>
      <w:r w:rsidR="002438D6">
        <w:rPr>
          <w:rFonts w:eastAsia="Times New Roman" w:cstheme="minorHAnsi"/>
          <w:color w:val="3A5382"/>
          <w:sz w:val="24"/>
          <w:szCs w:val="24"/>
          <w:lang w:eastAsia="en-GB"/>
        </w:rPr>
        <w:t xml:space="preserve"> Please not</w:t>
      </w:r>
      <w:r w:rsidR="00D520AE">
        <w:rPr>
          <w:rFonts w:eastAsia="Times New Roman" w:cstheme="minorHAnsi"/>
          <w:color w:val="3A5382"/>
          <w:sz w:val="24"/>
          <w:szCs w:val="24"/>
          <w:lang w:eastAsia="en-GB"/>
        </w:rPr>
        <w:t>e</w:t>
      </w:r>
      <w:r w:rsidR="002438D6">
        <w:rPr>
          <w:rFonts w:eastAsia="Times New Roman" w:cstheme="minorHAnsi"/>
          <w:color w:val="3A5382"/>
          <w:sz w:val="24"/>
          <w:szCs w:val="24"/>
          <w:lang w:eastAsia="en-GB"/>
        </w:rPr>
        <w:t xml:space="preserve"> that there m</w:t>
      </w:r>
      <w:r w:rsidR="008767D2">
        <w:rPr>
          <w:rFonts w:eastAsia="Times New Roman" w:cstheme="minorHAnsi"/>
          <w:color w:val="3A5382"/>
          <w:sz w:val="24"/>
          <w:szCs w:val="24"/>
          <w:lang w:eastAsia="en-GB"/>
        </w:rPr>
        <w:t>a</w:t>
      </w:r>
      <w:r w:rsidR="002438D6">
        <w:rPr>
          <w:rFonts w:eastAsia="Times New Roman" w:cstheme="minorHAnsi"/>
          <w:color w:val="3A5382"/>
          <w:sz w:val="24"/>
          <w:szCs w:val="24"/>
          <w:lang w:eastAsia="en-GB"/>
        </w:rPr>
        <w:t xml:space="preserve">y be some negotiation </w:t>
      </w:r>
      <w:r w:rsidR="00D520AE">
        <w:rPr>
          <w:rFonts w:eastAsia="Times New Roman" w:cstheme="minorHAnsi"/>
          <w:color w:val="3A5382"/>
          <w:sz w:val="24"/>
          <w:szCs w:val="24"/>
          <w:lang w:eastAsia="en-GB"/>
        </w:rPr>
        <w:t>around holidays for the successful candidate.</w:t>
      </w:r>
    </w:p>
    <w:p w14:paraId="39925205" w14:textId="2FCDD841" w:rsidR="00B82C62" w:rsidRPr="009C13C7" w:rsidRDefault="00B82C62" w:rsidP="009C13C7">
      <w:pPr>
        <w:spacing w:before="240" w:after="240" w:line="240" w:lineRule="auto"/>
        <w:textAlignment w:val="baseline"/>
        <w:outlineLvl w:val="0"/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</w:pPr>
      <w:r w:rsidRPr="009C13C7"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  <w:t>Christmas and New Year Holiday</w:t>
      </w:r>
      <w:r w:rsidR="009C13C7"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  <w:t>s</w:t>
      </w:r>
    </w:p>
    <w:p w14:paraId="427B4426" w14:textId="47C4D9E4" w:rsidR="00257B74" w:rsidRDefault="00686A5A" w:rsidP="00B82C62">
      <w:pPr>
        <w:jc w:val="both"/>
        <w:rPr>
          <w:rFonts w:cs="Arial"/>
          <w:b/>
          <w:color w:val="00406E"/>
          <w:sz w:val="24"/>
          <w:szCs w:val="24"/>
        </w:rPr>
      </w:pPr>
      <w:r>
        <w:rPr>
          <w:rFonts w:eastAsia="Times New Roman" w:cstheme="minorHAnsi"/>
          <w:color w:val="3A5382"/>
          <w:sz w:val="24"/>
          <w:szCs w:val="24"/>
          <w:lang w:eastAsia="en-GB"/>
        </w:rPr>
        <w:t xml:space="preserve">All staff are expected to reserve 10 days from their holiday allocation </w:t>
      </w:r>
      <w:r w:rsidR="004E7A00">
        <w:rPr>
          <w:rFonts w:eastAsia="Times New Roman" w:cstheme="minorHAnsi"/>
          <w:color w:val="3A5382"/>
          <w:sz w:val="24"/>
          <w:szCs w:val="24"/>
          <w:lang w:eastAsia="en-GB"/>
        </w:rPr>
        <w:t>to use during the Christmas and New Year period when DUSA will be closed.</w:t>
      </w:r>
    </w:p>
    <w:p w14:paraId="1BC0AAE6" w14:textId="186DC956" w:rsidR="002D2323" w:rsidRPr="00B45DFB" w:rsidRDefault="009F280B" w:rsidP="004328D9">
      <w:pPr>
        <w:spacing w:after="0"/>
        <w:rPr>
          <w:rFonts w:eastAsia="Times New Roman" w:cstheme="minorHAnsi"/>
          <w:color w:val="3A5382"/>
          <w:sz w:val="24"/>
          <w:szCs w:val="24"/>
          <w:lang w:eastAsia="en-GB"/>
        </w:rPr>
      </w:pPr>
      <w:r w:rsidRPr="00A2399D">
        <w:rPr>
          <w:rFonts w:eastAsia="Times New Roman" w:cstheme="minorHAnsi"/>
          <w:color w:val="3A5382"/>
          <w:sz w:val="24"/>
          <w:szCs w:val="24"/>
          <w:lang w:eastAsia="en-GB"/>
        </w:rPr>
        <w:t>The Job Description and Person Specification can be downloaded from our w</w:t>
      </w:r>
      <w:r w:rsidR="007868D6" w:rsidRPr="00A2399D">
        <w:rPr>
          <w:rFonts w:eastAsia="Times New Roman" w:cstheme="minorHAnsi"/>
          <w:color w:val="3A5382"/>
          <w:sz w:val="24"/>
          <w:szCs w:val="24"/>
          <w:lang w:eastAsia="en-GB"/>
        </w:rPr>
        <w:t>ebsite</w:t>
      </w:r>
      <w:r w:rsidR="009C13C7">
        <w:rPr>
          <w:rFonts w:eastAsia="Times New Roman" w:cstheme="minorHAnsi"/>
          <w:color w:val="3A5382"/>
          <w:sz w:val="24"/>
          <w:szCs w:val="24"/>
          <w:lang w:eastAsia="en-GB"/>
        </w:rPr>
        <w:t>.</w:t>
      </w:r>
    </w:p>
    <w:p w14:paraId="4E032817" w14:textId="6DFFB670" w:rsidR="009C13C7" w:rsidRPr="00A2399D" w:rsidRDefault="009C13C7" w:rsidP="004328D9">
      <w:pPr>
        <w:spacing w:after="0"/>
        <w:rPr>
          <w:rFonts w:eastAsia="Times New Roman" w:cstheme="minorHAnsi"/>
          <w:color w:val="3A5382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xxxxxxxxxxxxxxxxxxxxxxxxx</w:t>
      </w:r>
    </w:p>
    <w:p w14:paraId="3650FE78" w14:textId="0C2EE14C" w:rsidR="00A93DD5" w:rsidRPr="00A2399D" w:rsidRDefault="00A93DD5" w:rsidP="004328D9">
      <w:pPr>
        <w:spacing w:after="0"/>
        <w:rPr>
          <w:rFonts w:eastAsia="Times New Roman" w:cstheme="minorHAnsi"/>
          <w:color w:val="3A5382"/>
          <w:sz w:val="24"/>
          <w:szCs w:val="24"/>
          <w:lang w:eastAsia="en-GB"/>
        </w:rPr>
      </w:pPr>
    </w:p>
    <w:p w14:paraId="77B246E7" w14:textId="442F2B70" w:rsidR="00EB0638" w:rsidRPr="00784204" w:rsidRDefault="00A93DD5" w:rsidP="00784204">
      <w:pPr>
        <w:spacing w:after="0"/>
        <w:rPr>
          <w:rFonts w:eastAsia="Times New Roman" w:cstheme="minorHAnsi"/>
          <w:color w:val="3A5382"/>
          <w:sz w:val="24"/>
          <w:szCs w:val="24"/>
          <w:lang w:eastAsia="en-GB"/>
        </w:rPr>
      </w:pPr>
      <w:r w:rsidRPr="00A2399D">
        <w:rPr>
          <w:rFonts w:eastAsia="Times New Roman" w:cstheme="minorHAnsi"/>
          <w:color w:val="3A5382"/>
          <w:sz w:val="24"/>
          <w:szCs w:val="24"/>
          <w:lang w:eastAsia="en-GB"/>
        </w:rPr>
        <w:t xml:space="preserve">Formal application is by </w:t>
      </w:r>
      <w:r w:rsidR="00DA3588" w:rsidRPr="00A2399D">
        <w:rPr>
          <w:rFonts w:eastAsia="Times New Roman" w:cstheme="minorHAnsi"/>
          <w:color w:val="3A5382"/>
          <w:sz w:val="24"/>
          <w:szCs w:val="24"/>
          <w:lang w:eastAsia="en-GB"/>
        </w:rPr>
        <w:t>CV and covering letter</w:t>
      </w:r>
      <w:r w:rsidRPr="00A2399D">
        <w:rPr>
          <w:rFonts w:eastAsia="Times New Roman" w:cstheme="minorHAnsi"/>
          <w:color w:val="3A5382"/>
          <w:sz w:val="24"/>
          <w:szCs w:val="24"/>
          <w:lang w:eastAsia="en-GB"/>
        </w:rPr>
        <w:t xml:space="preserve"> and </w:t>
      </w:r>
      <w:r w:rsidR="00B3033B" w:rsidRPr="00A2399D">
        <w:rPr>
          <w:rFonts w:eastAsia="Times New Roman" w:cstheme="minorHAnsi"/>
          <w:color w:val="3A5382"/>
          <w:sz w:val="24"/>
          <w:szCs w:val="24"/>
          <w:lang w:eastAsia="en-GB"/>
        </w:rPr>
        <w:t xml:space="preserve">we would encourage you to arrange an informal chat </w:t>
      </w:r>
      <w:r w:rsidR="00F71C56" w:rsidRPr="00A2399D">
        <w:rPr>
          <w:rFonts w:eastAsia="Times New Roman" w:cstheme="minorHAnsi"/>
          <w:color w:val="3A5382"/>
          <w:sz w:val="24"/>
          <w:szCs w:val="24"/>
          <w:lang w:eastAsia="en-GB"/>
        </w:rPr>
        <w:t>with our lead consultant, Eilish McDowell</w:t>
      </w:r>
      <w:r w:rsidR="004A0E8A" w:rsidRPr="00A2399D">
        <w:rPr>
          <w:rFonts w:eastAsia="Times New Roman" w:cstheme="minorHAnsi"/>
          <w:color w:val="3A5382"/>
          <w:sz w:val="24"/>
          <w:szCs w:val="24"/>
          <w:lang w:eastAsia="en-GB"/>
        </w:rPr>
        <w:t xml:space="preserve"> on 07720249200/01382 522919 </w:t>
      </w:r>
      <w:r w:rsidR="00E634B0" w:rsidRPr="00A2399D">
        <w:rPr>
          <w:rFonts w:eastAsia="Times New Roman" w:cstheme="minorHAnsi"/>
          <w:color w:val="3A5382"/>
          <w:sz w:val="24"/>
          <w:szCs w:val="24"/>
          <w:lang w:eastAsia="en-GB"/>
        </w:rPr>
        <w:t xml:space="preserve">to </w:t>
      </w:r>
      <w:r w:rsidR="00644C3E" w:rsidRPr="00A2399D">
        <w:rPr>
          <w:rFonts w:eastAsia="Times New Roman" w:cstheme="minorHAnsi"/>
          <w:color w:val="3A5382"/>
          <w:sz w:val="24"/>
          <w:szCs w:val="24"/>
          <w:lang w:eastAsia="en-GB"/>
        </w:rPr>
        <w:t xml:space="preserve">talk </w:t>
      </w:r>
      <w:r w:rsidR="00E634B0" w:rsidRPr="00A2399D">
        <w:rPr>
          <w:rFonts w:eastAsia="Times New Roman" w:cstheme="minorHAnsi"/>
          <w:color w:val="3A5382"/>
          <w:sz w:val="24"/>
          <w:szCs w:val="24"/>
          <w:lang w:eastAsia="en-GB"/>
        </w:rPr>
        <w:t xml:space="preserve">through this exciting opportunity and to </w:t>
      </w:r>
      <w:r w:rsidR="00644C3E" w:rsidRPr="00A2399D">
        <w:rPr>
          <w:rFonts w:eastAsia="Times New Roman" w:cstheme="minorHAnsi"/>
          <w:color w:val="3A5382"/>
          <w:sz w:val="24"/>
          <w:szCs w:val="24"/>
          <w:lang w:eastAsia="en-GB"/>
        </w:rPr>
        <w:t xml:space="preserve">decide whether this is the right </w:t>
      </w:r>
      <w:r w:rsidR="00935E75" w:rsidRPr="00A2399D">
        <w:rPr>
          <w:rFonts w:eastAsia="Times New Roman" w:cstheme="minorHAnsi"/>
          <w:color w:val="3A5382"/>
          <w:sz w:val="24"/>
          <w:szCs w:val="24"/>
          <w:lang w:eastAsia="en-GB"/>
        </w:rPr>
        <w:t>career move for you.</w:t>
      </w:r>
      <w:r w:rsidR="00B1071D" w:rsidRPr="00A2399D">
        <w:rPr>
          <w:rFonts w:eastAsia="Times New Roman" w:cstheme="minorHAnsi"/>
          <w:color w:val="3A5382"/>
          <w:sz w:val="24"/>
          <w:szCs w:val="24"/>
          <w:lang w:eastAsia="en-GB"/>
        </w:rPr>
        <w:t xml:space="preserve"> </w:t>
      </w:r>
    </w:p>
    <w:p w14:paraId="5DD805D6" w14:textId="0D455248" w:rsidR="00EB0638" w:rsidRPr="00A2399D" w:rsidRDefault="00EB0638" w:rsidP="004575F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3A5382"/>
          <w:sz w:val="24"/>
          <w:szCs w:val="24"/>
          <w:lang w:eastAsia="en-GB"/>
        </w:rPr>
      </w:pPr>
      <w:r w:rsidRPr="009C13C7"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  <w:t>Closing Date:</w:t>
      </w:r>
      <w:r w:rsidRPr="00A2399D">
        <w:rPr>
          <w:rFonts w:eastAsia="Times New Roman" w:cstheme="minorHAnsi"/>
          <w:color w:val="3A5382"/>
          <w:sz w:val="24"/>
          <w:szCs w:val="24"/>
          <w:lang w:eastAsia="en-GB"/>
        </w:rPr>
        <w:t xml:space="preserve"> </w:t>
      </w:r>
      <w:r w:rsidR="00CC2F3B">
        <w:rPr>
          <w:rFonts w:eastAsia="Times New Roman" w:cstheme="minorHAnsi"/>
          <w:color w:val="3A5382"/>
          <w:sz w:val="24"/>
          <w:szCs w:val="24"/>
          <w:lang w:eastAsia="en-GB"/>
        </w:rPr>
        <w:t xml:space="preserve">5pm Monday </w:t>
      </w:r>
      <w:r w:rsidR="00922226">
        <w:rPr>
          <w:rFonts w:eastAsia="Times New Roman" w:cstheme="minorHAnsi"/>
          <w:color w:val="3A5382"/>
          <w:sz w:val="24"/>
          <w:szCs w:val="24"/>
          <w:lang w:eastAsia="en-GB"/>
        </w:rPr>
        <w:t>21</w:t>
      </w:r>
      <w:r w:rsidR="00922226" w:rsidRPr="00922226">
        <w:rPr>
          <w:rFonts w:eastAsia="Times New Roman" w:cstheme="minorHAnsi"/>
          <w:color w:val="3A5382"/>
          <w:sz w:val="24"/>
          <w:szCs w:val="24"/>
          <w:vertAlign w:val="superscript"/>
          <w:lang w:eastAsia="en-GB"/>
        </w:rPr>
        <w:t>st</w:t>
      </w:r>
      <w:r w:rsidR="00922226">
        <w:rPr>
          <w:rFonts w:eastAsia="Times New Roman" w:cstheme="minorHAnsi"/>
          <w:color w:val="3A5382"/>
          <w:sz w:val="24"/>
          <w:szCs w:val="24"/>
          <w:lang w:eastAsia="en-GB"/>
        </w:rPr>
        <w:t xml:space="preserve"> June</w:t>
      </w:r>
    </w:p>
    <w:p w14:paraId="280C5677" w14:textId="60A230AA" w:rsidR="00A2399D" w:rsidRDefault="009E23D6" w:rsidP="00A2399D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3A5382"/>
          <w:sz w:val="24"/>
          <w:szCs w:val="24"/>
          <w:lang w:eastAsia="en-GB"/>
        </w:rPr>
      </w:pPr>
      <w:r w:rsidRPr="009C13C7"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  <w:t>Interview date:</w:t>
      </w:r>
      <w:r w:rsidR="009C13C7" w:rsidRPr="009C13C7">
        <w:rPr>
          <w:rFonts w:eastAsia="Times New Roman" w:cstheme="minorHAnsi"/>
          <w:color w:val="3A5382"/>
          <w:sz w:val="24"/>
          <w:szCs w:val="24"/>
          <w:lang w:eastAsia="en-GB"/>
        </w:rPr>
        <w:t xml:space="preserve"> </w:t>
      </w:r>
      <w:r w:rsidR="009C13C7" w:rsidRPr="00A2399D">
        <w:rPr>
          <w:rFonts w:eastAsia="Times New Roman" w:cstheme="minorHAnsi"/>
          <w:color w:val="3A5382"/>
          <w:sz w:val="24"/>
          <w:szCs w:val="24"/>
          <w:lang w:eastAsia="en-GB"/>
        </w:rPr>
        <w:t xml:space="preserve">Tuesday 6th </w:t>
      </w:r>
      <w:r w:rsidR="00AB35C4">
        <w:rPr>
          <w:rFonts w:eastAsia="Times New Roman" w:cstheme="minorHAnsi"/>
          <w:color w:val="3A5382"/>
          <w:sz w:val="24"/>
          <w:szCs w:val="24"/>
          <w:lang w:eastAsia="en-GB"/>
        </w:rPr>
        <w:t>July</w:t>
      </w:r>
      <w:r w:rsidR="009C13C7" w:rsidRPr="00A2399D">
        <w:rPr>
          <w:rFonts w:eastAsia="Times New Roman" w:cstheme="minorHAnsi"/>
          <w:color w:val="3A5382"/>
          <w:sz w:val="24"/>
          <w:szCs w:val="24"/>
          <w:lang w:eastAsia="en-GB"/>
        </w:rPr>
        <w:t>.</w:t>
      </w:r>
      <w:r w:rsidRPr="00A2399D">
        <w:rPr>
          <w:rFonts w:eastAsia="Times New Roman" w:cstheme="minorHAnsi"/>
          <w:color w:val="3A5382"/>
          <w:sz w:val="24"/>
          <w:szCs w:val="24"/>
          <w:lang w:eastAsia="en-GB"/>
        </w:rPr>
        <w:t xml:space="preserve"> </w:t>
      </w:r>
      <w:r w:rsidR="009C13C7">
        <w:rPr>
          <w:rFonts w:eastAsia="Times New Roman" w:cstheme="minorHAnsi"/>
          <w:color w:val="3A5382"/>
          <w:sz w:val="24"/>
          <w:szCs w:val="24"/>
          <w:lang w:eastAsia="en-GB"/>
        </w:rPr>
        <w:t>it is hoped that interviews will take place in person but there will be an option for virtual interviews as circumstances dictate</w:t>
      </w:r>
      <w:r w:rsidR="00AB35C4">
        <w:rPr>
          <w:rFonts w:eastAsia="Times New Roman" w:cstheme="minorHAnsi"/>
          <w:color w:val="3A5382"/>
          <w:sz w:val="24"/>
          <w:szCs w:val="24"/>
          <w:lang w:eastAsia="en-GB"/>
        </w:rPr>
        <w:t>.</w:t>
      </w:r>
    </w:p>
    <w:p w14:paraId="4931E6D0" w14:textId="1A709979" w:rsidR="00784204" w:rsidRDefault="00784204" w:rsidP="00784204">
      <w:pPr>
        <w:pStyle w:val="ListParagraph"/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color w:val="2F5496" w:themeColor="accent1" w:themeShade="BF"/>
          <w:kern w:val="36"/>
          <w:sz w:val="28"/>
          <w:szCs w:val="28"/>
          <w:lang w:eastAsia="en-GB"/>
        </w:rPr>
      </w:pPr>
    </w:p>
    <w:p w14:paraId="6CBC7D9D" w14:textId="77777777" w:rsidR="00784204" w:rsidRDefault="00784204" w:rsidP="00784204">
      <w:pPr>
        <w:pStyle w:val="ListParagraph"/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3A5382"/>
          <w:sz w:val="24"/>
          <w:szCs w:val="24"/>
          <w:lang w:eastAsia="en-GB"/>
        </w:rPr>
      </w:pPr>
    </w:p>
    <w:p w14:paraId="2A56E54E" w14:textId="6360630E" w:rsidR="00A2399D" w:rsidRDefault="001221E4" w:rsidP="00C4588E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color w:val="3A5382"/>
          <w:sz w:val="24"/>
          <w:szCs w:val="24"/>
          <w:lang w:eastAsia="en-GB"/>
        </w:rPr>
      </w:pPr>
      <w:r>
        <w:rPr>
          <w:rFonts w:eastAsia="Times New Roman" w:cstheme="minorHAnsi"/>
          <w:noProof/>
          <w:color w:val="3A5382"/>
          <w:sz w:val="24"/>
          <w:szCs w:val="24"/>
          <w:lang w:val="en-US"/>
        </w:rPr>
        <w:drawing>
          <wp:inline distT="0" distB="0" distL="0" distR="0" wp14:anchorId="03C4FA43" wp14:editId="16848A6C">
            <wp:extent cx="2872490" cy="1914525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3149" cy="191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399D" w:rsidSect="00A12EFB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34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1C7FB" w14:textId="77777777" w:rsidR="00951B7B" w:rsidRDefault="00951B7B" w:rsidP="00221B54">
      <w:pPr>
        <w:spacing w:after="0" w:line="240" w:lineRule="auto"/>
      </w:pPr>
      <w:r>
        <w:separator/>
      </w:r>
    </w:p>
  </w:endnote>
  <w:endnote w:type="continuationSeparator" w:id="0">
    <w:p w14:paraId="40402074" w14:textId="77777777" w:rsidR="00951B7B" w:rsidRDefault="00951B7B" w:rsidP="00221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C4559" w14:textId="645B5F77" w:rsidR="00F4585B" w:rsidRDefault="00F4585B">
    <w:pPr>
      <w:pStyle w:val="Foot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206A56F0" wp14:editId="74F1D1A0">
          <wp:simplePos x="0" y="0"/>
          <wp:positionH relativeFrom="column">
            <wp:posOffset>-647700</wp:posOffset>
          </wp:positionH>
          <wp:positionV relativeFrom="paragraph">
            <wp:posOffset>-758190</wp:posOffset>
          </wp:positionV>
          <wp:extent cx="2143125" cy="603885"/>
          <wp:effectExtent l="0" t="0" r="9525" b="5715"/>
          <wp:wrapTight wrapText="bothSides">
            <wp:wrapPolygon edited="0">
              <wp:start x="0" y="0"/>
              <wp:lineTo x="0" y="21123"/>
              <wp:lineTo x="21504" y="21123"/>
              <wp:lineTo x="21504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4090F" w14:textId="3B3C4710" w:rsidR="00F4585B" w:rsidRDefault="00F4585B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27EF6A6" wp14:editId="30C41862">
          <wp:simplePos x="0" y="0"/>
          <wp:positionH relativeFrom="margin">
            <wp:posOffset>-685800</wp:posOffset>
          </wp:positionH>
          <wp:positionV relativeFrom="paragraph">
            <wp:posOffset>-615315</wp:posOffset>
          </wp:positionV>
          <wp:extent cx="2219325" cy="626110"/>
          <wp:effectExtent l="0" t="0" r="9525" b="2540"/>
          <wp:wrapTight wrapText="bothSides">
            <wp:wrapPolygon edited="0">
              <wp:start x="0" y="0"/>
              <wp:lineTo x="0" y="21030"/>
              <wp:lineTo x="21507" y="21030"/>
              <wp:lineTo x="2150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15731" w14:textId="77777777" w:rsidR="00951B7B" w:rsidRDefault="00951B7B" w:rsidP="00221B54">
      <w:pPr>
        <w:spacing w:after="0" w:line="240" w:lineRule="auto"/>
      </w:pPr>
      <w:r>
        <w:separator/>
      </w:r>
    </w:p>
  </w:footnote>
  <w:footnote w:type="continuationSeparator" w:id="0">
    <w:p w14:paraId="14B09B53" w14:textId="77777777" w:rsidR="00951B7B" w:rsidRDefault="00951B7B" w:rsidP="00221B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BBB0F" w14:textId="592433B9" w:rsidR="00F4585B" w:rsidRDefault="00F4585B">
    <w:pPr>
      <w:pStyle w:val="Header"/>
    </w:pPr>
  </w:p>
  <w:p w14:paraId="6C2466EE" w14:textId="5EA0D2F9" w:rsidR="00F4585B" w:rsidRDefault="00F458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13321" w14:textId="321FB9BC" w:rsidR="00F4585B" w:rsidRDefault="00F4585B">
    <w:pPr>
      <w:pStyle w:val="Header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2031B14B" wp14:editId="39B5C034">
          <wp:simplePos x="0" y="0"/>
          <wp:positionH relativeFrom="column">
            <wp:posOffset>4160520</wp:posOffset>
          </wp:positionH>
          <wp:positionV relativeFrom="paragraph">
            <wp:posOffset>18415</wp:posOffset>
          </wp:positionV>
          <wp:extent cx="2143125" cy="603885"/>
          <wp:effectExtent l="38100" t="95250" r="28575" b="81915"/>
          <wp:wrapTight wrapText="bothSides">
            <wp:wrapPolygon edited="0">
              <wp:start x="-456" y="-513"/>
              <wp:lineTo x="-254" y="18564"/>
              <wp:lineTo x="2115" y="21364"/>
              <wp:lineTo x="20404" y="21382"/>
              <wp:lineTo x="20596" y="21332"/>
              <wp:lineTo x="21744" y="21033"/>
              <wp:lineTo x="21430" y="-3481"/>
              <wp:lineTo x="1651" y="-1062"/>
              <wp:lineTo x="-456" y="-513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305487" w14:textId="461516FD" w:rsidR="00F4585B" w:rsidRDefault="00F458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70CEB"/>
    <w:multiLevelType w:val="hybridMultilevel"/>
    <w:tmpl w:val="8E8CF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F6EE4"/>
    <w:multiLevelType w:val="hybridMultilevel"/>
    <w:tmpl w:val="FAAE9E3A"/>
    <w:lvl w:ilvl="0" w:tplc="228218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BAD5"/>
      </w:rPr>
    </w:lvl>
    <w:lvl w:ilvl="1" w:tplc="BF0A57C6">
      <w:numFmt w:val="decimal"/>
      <w:lvlText w:val=""/>
      <w:lvlJc w:val="left"/>
    </w:lvl>
    <w:lvl w:ilvl="2" w:tplc="E152C704">
      <w:numFmt w:val="decimal"/>
      <w:lvlText w:val=""/>
      <w:lvlJc w:val="left"/>
    </w:lvl>
    <w:lvl w:ilvl="3" w:tplc="697AC90C">
      <w:numFmt w:val="decimal"/>
      <w:lvlText w:val=""/>
      <w:lvlJc w:val="left"/>
    </w:lvl>
    <w:lvl w:ilvl="4" w:tplc="7B6EACAC">
      <w:numFmt w:val="decimal"/>
      <w:lvlText w:val=""/>
      <w:lvlJc w:val="left"/>
    </w:lvl>
    <w:lvl w:ilvl="5" w:tplc="B128E404">
      <w:numFmt w:val="decimal"/>
      <w:lvlText w:val=""/>
      <w:lvlJc w:val="left"/>
    </w:lvl>
    <w:lvl w:ilvl="6" w:tplc="2750AFDA">
      <w:numFmt w:val="decimal"/>
      <w:lvlText w:val=""/>
      <w:lvlJc w:val="left"/>
    </w:lvl>
    <w:lvl w:ilvl="7" w:tplc="B69C3098">
      <w:numFmt w:val="decimal"/>
      <w:lvlText w:val=""/>
      <w:lvlJc w:val="left"/>
    </w:lvl>
    <w:lvl w:ilvl="8" w:tplc="A356B7BE">
      <w:numFmt w:val="decimal"/>
      <w:lvlText w:val=""/>
      <w:lvlJc w:val="left"/>
    </w:lvl>
  </w:abstractNum>
  <w:abstractNum w:abstractNumId="2" w15:restartNumberingAfterBreak="0">
    <w:nsid w:val="02DA08E0"/>
    <w:multiLevelType w:val="hybridMultilevel"/>
    <w:tmpl w:val="798682F8"/>
    <w:lvl w:ilvl="0" w:tplc="94A8672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661ED"/>
    <w:multiLevelType w:val="hybridMultilevel"/>
    <w:tmpl w:val="0D48D494"/>
    <w:lvl w:ilvl="0" w:tplc="15E6869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BAD5"/>
      </w:rPr>
    </w:lvl>
    <w:lvl w:ilvl="1" w:tplc="BDA265E0">
      <w:numFmt w:val="decimal"/>
      <w:lvlText w:val=""/>
      <w:lvlJc w:val="left"/>
    </w:lvl>
    <w:lvl w:ilvl="2" w:tplc="9D66F682">
      <w:numFmt w:val="decimal"/>
      <w:lvlText w:val=""/>
      <w:lvlJc w:val="left"/>
    </w:lvl>
    <w:lvl w:ilvl="3" w:tplc="7EAE5634">
      <w:numFmt w:val="decimal"/>
      <w:lvlText w:val=""/>
      <w:lvlJc w:val="left"/>
    </w:lvl>
    <w:lvl w:ilvl="4" w:tplc="67D60084">
      <w:numFmt w:val="decimal"/>
      <w:lvlText w:val=""/>
      <w:lvlJc w:val="left"/>
    </w:lvl>
    <w:lvl w:ilvl="5" w:tplc="49C6A57A">
      <w:numFmt w:val="decimal"/>
      <w:lvlText w:val=""/>
      <w:lvlJc w:val="left"/>
    </w:lvl>
    <w:lvl w:ilvl="6" w:tplc="CE46E21C">
      <w:numFmt w:val="decimal"/>
      <w:lvlText w:val=""/>
      <w:lvlJc w:val="left"/>
    </w:lvl>
    <w:lvl w:ilvl="7" w:tplc="F0707F50">
      <w:numFmt w:val="decimal"/>
      <w:lvlText w:val=""/>
      <w:lvlJc w:val="left"/>
    </w:lvl>
    <w:lvl w:ilvl="8" w:tplc="C2D28ED0">
      <w:numFmt w:val="decimal"/>
      <w:lvlText w:val=""/>
      <w:lvlJc w:val="left"/>
    </w:lvl>
  </w:abstractNum>
  <w:abstractNum w:abstractNumId="4" w15:restartNumberingAfterBreak="0">
    <w:nsid w:val="09814A17"/>
    <w:multiLevelType w:val="hybridMultilevel"/>
    <w:tmpl w:val="15C453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A1C95"/>
    <w:multiLevelType w:val="hybridMultilevel"/>
    <w:tmpl w:val="52340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B208D"/>
    <w:multiLevelType w:val="hybridMultilevel"/>
    <w:tmpl w:val="418C0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C33FA"/>
    <w:multiLevelType w:val="hybridMultilevel"/>
    <w:tmpl w:val="9E0EF50A"/>
    <w:lvl w:ilvl="0" w:tplc="1C08B8E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BAD5"/>
      </w:rPr>
    </w:lvl>
    <w:lvl w:ilvl="1" w:tplc="5748BBD6">
      <w:numFmt w:val="decimal"/>
      <w:lvlText w:val=""/>
      <w:lvlJc w:val="left"/>
    </w:lvl>
    <w:lvl w:ilvl="2" w:tplc="9E4C69F8">
      <w:numFmt w:val="decimal"/>
      <w:lvlText w:val=""/>
      <w:lvlJc w:val="left"/>
    </w:lvl>
    <w:lvl w:ilvl="3" w:tplc="BC3CE868">
      <w:numFmt w:val="decimal"/>
      <w:lvlText w:val=""/>
      <w:lvlJc w:val="left"/>
    </w:lvl>
    <w:lvl w:ilvl="4" w:tplc="86F0458E">
      <w:numFmt w:val="decimal"/>
      <w:lvlText w:val=""/>
      <w:lvlJc w:val="left"/>
    </w:lvl>
    <w:lvl w:ilvl="5" w:tplc="E4367DD2">
      <w:numFmt w:val="decimal"/>
      <w:lvlText w:val=""/>
      <w:lvlJc w:val="left"/>
    </w:lvl>
    <w:lvl w:ilvl="6" w:tplc="73144C48">
      <w:numFmt w:val="decimal"/>
      <w:lvlText w:val=""/>
      <w:lvlJc w:val="left"/>
    </w:lvl>
    <w:lvl w:ilvl="7" w:tplc="FEC206B6">
      <w:numFmt w:val="decimal"/>
      <w:lvlText w:val=""/>
      <w:lvlJc w:val="left"/>
    </w:lvl>
    <w:lvl w:ilvl="8" w:tplc="AEEE6376">
      <w:numFmt w:val="decimal"/>
      <w:lvlText w:val=""/>
      <w:lvlJc w:val="left"/>
    </w:lvl>
  </w:abstractNum>
  <w:abstractNum w:abstractNumId="8" w15:restartNumberingAfterBreak="0">
    <w:nsid w:val="172A6461"/>
    <w:multiLevelType w:val="hybridMultilevel"/>
    <w:tmpl w:val="5280757E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>
      <w:start w:val="1"/>
      <w:numFmt w:val="decimal"/>
      <w:lvlText w:val="%4."/>
      <w:lvlJc w:val="left"/>
      <w:pPr>
        <w:ind w:left="3600" w:hanging="360"/>
      </w:pPr>
    </w:lvl>
    <w:lvl w:ilvl="4" w:tplc="08090019">
      <w:start w:val="1"/>
      <w:numFmt w:val="lowerLetter"/>
      <w:lvlText w:val="%5."/>
      <w:lvlJc w:val="left"/>
      <w:pPr>
        <w:ind w:left="4320" w:hanging="360"/>
      </w:pPr>
    </w:lvl>
    <w:lvl w:ilvl="5" w:tplc="0809001B">
      <w:start w:val="1"/>
      <w:numFmt w:val="lowerRoman"/>
      <w:lvlText w:val="%6."/>
      <w:lvlJc w:val="right"/>
      <w:pPr>
        <w:ind w:left="5040" w:hanging="180"/>
      </w:pPr>
    </w:lvl>
    <w:lvl w:ilvl="6" w:tplc="0809000F">
      <w:start w:val="1"/>
      <w:numFmt w:val="decimal"/>
      <w:lvlText w:val="%7."/>
      <w:lvlJc w:val="left"/>
      <w:pPr>
        <w:ind w:left="5760" w:hanging="360"/>
      </w:pPr>
    </w:lvl>
    <w:lvl w:ilvl="7" w:tplc="08090019">
      <w:start w:val="1"/>
      <w:numFmt w:val="lowerLetter"/>
      <w:lvlText w:val="%8."/>
      <w:lvlJc w:val="left"/>
      <w:pPr>
        <w:ind w:left="6480" w:hanging="360"/>
      </w:pPr>
    </w:lvl>
    <w:lvl w:ilvl="8" w:tplc="0809001B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7E574BE"/>
    <w:multiLevelType w:val="hybridMultilevel"/>
    <w:tmpl w:val="FFECC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17C07"/>
    <w:multiLevelType w:val="hybridMultilevel"/>
    <w:tmpl w:val="D152E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E7042E"/>
    <w:multiLevelType w:val="hybridMultilevel"/>
    <w:tmpl w:val="0EC64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575B6B"/>
    <w:multiLevelType w:val="hybridMultilevel"/>
    <w:tmpl w:val="E522E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4A16CF"/>
    <w:multiLevelType w:val="hybridMultilevel"/>
    <w:tmpl w:val="77CAE4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A04DAD"/>
    <w:multiLevelType w:val="hybridMultilevel"/>
    <w:tmpl w:val="53426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6147D0"/>
    <w:multiLevelType w:val="hybridMultilevel"/>
    <w:tmpl w:val="E822040E"/>
    <w:lvl w:ilvl="0" w:tplc="0B4A8B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BAD5"/>
      </w:rPr>
    </w:lvl>
    <w:lvl w:ilvl="1" w:tplc="E1A2A394">
      <w:numFmt w:val="decimal"/>
      <w:lvlText w:val=""/>
      <w:lvlJc w:val="left"/>
    </w:lvl>
    <w:lvl w:ilvl="2" w:tplc="0B32BD34">
      <w:numFmt w:val="decimal"/>
      <w:lvlText w:val=""/>
      <w:lvlJc w:val="left"/>
    </w:lvl>
    <w:lvl w:ilvl="3" w:tplc="F8E61220">
      <w:numFmt w:val="decimal"/>
      <w:lvlText w:val=""/>
      <w:lvlJc w:val="left"/>
    </w:lvl>
    <w:lvl w:ilvl="4" w:tplc="92A076DE">
      <w:numFmt w:val="decimal"/>
      <w:lvlText w:val=""/>
      <w:lvlJc w:val="left"/>
    </w:lvl>
    <w:lvl w:ilvl="5" w:tplc="8E0C010A">
      <w:numFmt w:val="decimal"/>
      <w:lvlText w:val=""/>
      <w:lvlJc w:val="left"/>
    </w:lvl>
    <w:lvl w:ilvl="6" w:tplc="4DD2F2FA">
      <w:numFmt w:val="decimal"/>
      <w:lvlText w:val=""/>
      <w:lvlJc w:val="left"/>
    </w:lvl>
    <w:lvl w:ilvl="7" w:tplc="F3BC04B4">
      <w:numFmt w:val="decimal"/>
      <w:lvlText w:val=""/>
      <w:lvlJc w:val="left"/>
    </w:lvl>
    <w:lvl w:ilvl="8" w:tplc="E0AA7208">
      <w:numFmt w:val="decimal"/>
      <w:lvlText w:val=""/>
      <w:lvlJc w:val="left"/>
    </w:lvl>
  </w:abstractNum>
  <w:abstractNum w:abstractNumId="16" w15:restartNumberingAfterBreak="0">
    <w:nsid w:val="2C671533"/>
    <w:multiLevelType w:val="hybridMultilevel"/>
    <w:tmpl w:val="667ABE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700C3F"/>
    <w:multiLevelType w:val="hybridMultilevel"/>
    <w:tmpl w:val="A9D01EF4"/>
    <w:lvl w:ilvl="0" w:tplc="DDCC7F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BAD5"/>
      </w:rPr>
    </w:lvl>
    <w:lvl w:ilvl="1" w:tplc="79A0899E">
      <w:numFmt w:val="decimal"/>
      <w:lvlText w:val=""/>
      <w:lvlJc w:val="left"/>
    </w:lvl>
    <w:lvl w:ilvl="2" w:tplc="1234C9E8">
      <w:numFmt w:val="decimal"/>
      <w:lvlText w:val=""/>
      <w:lvlJc w:val="left"/>
    </w:lvl>
    <w:lvl w:ilvl="3" w:tplc="5DD04B22">
      <w:numFmt w:val="decimal"/>
      <w:lvlText w:val=""/>
      <w:lvlJc w:val="left"/>
    </w:lvl>
    <w:lvl w:ilvl="4" w:tplc="EF6A4F28">
      <w:numFmt w:val="decimal"/>
      <w:lvlText w:val=""/>
      <w:lvlJc w:val="left"/>
    </w:lvl>
    <w:lvl w:ilvl="5" w:tplc="03E23C14">
      <w:numFmt w:val="decimal"/>
      <w:lvlText w:val=""/>
      <w:lvlJc w:val="left"/>
    </w:lvl>
    <w:lvl w:ilvl="6" w:tplc="50B256C2">
      <w:numFmt w:val="decimal"/>
      <w:lvlText w:val=""/>
      <w:lvlJc w:val="left"/>
    </w:lvl>
    <w:lvl w:ilvl="7" w:tplc="A8DC7582">
      <w:numFmt w:val="decimal"/>
      <w:lvlText w:val=""/>
      <w:lvlJc w:val="left"/>
    </w:lvl>
    <w:lvl w:ilvl="8" w:tplc="89F4D4E6">
      <w:numFmt w:val="decimal"/>
      <w:lvlText w:val=""/>
      <w:lvlJc w:val="left"/>
    </w:lvl>
  </w:abstractNum>
  <w:abstractNum w:abstractNumId="18" w15:restartNumberingAfterBreak="0">
    <w:nsid w:val="31511E22"/>
    <w:multiLevelType w:val="hybridMultilevel"/>
    <w:tmpl w:val="06C4E812"/>
    <w:lvl w:ilvl="0" w:tplc="5C9C57E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BAD5"/>
      </w:rPr>
    </w:lvl>
    <w:lvl w:ilvl="1" w:tplc="D352B0DC">
      <w:numFmt w:val="decimal"/>
      <w:lvlText w:val=""/>
      <w:lvlJc w:val="left"/>
    </w:lvl>
    <w:lvl w:ilvl="2" w:tplc="79900A50">
      <w:numFmt w:val="decimal"/>
      <w:lvlText w:val=""/>
      <w:lvlJc w:val="left"/>
    </w:lvl>
    <w:lvl w:ilvl="3" w:tplc="00925228">
      <w:numFmt w:val="decimal"/>
      <w:lvlText w:val=""/>
      <w:lvlJc w:val="left"/>
    </w:lvl>
    <w:lvl w:ilvl="4" w:tplc="275086C0">
      <w:numFmt w:val="decimal"/>
      <w:lvlText w:val=""/>
      <w:lvlJc w:val="left"/>
    </w:lvl>
    <w:lvl w:ilvl="5" w:tplc="0008AC66">
      <w:numFmt w:val="decimal"/>
      <w:lvlText w:val=""/>
      <w:lvlJc w:val="left"/>
    </w:lvl>
    <w:lvl w:ilvl="6" w:tplc="49361966">
      <w:numFmt w:val="decimal"/>
      <w:lvlText w:val=""/>
      <w:lvlJc w:val="left"/>
    </w:lvl>
    <w:lvl w:ilvl="7" w:tplc="D034F548">
      <w:numFmt w:val="decimal"/>
      <w:lvlText w:val=""/>
      <w:lvlJc w:val="left"/>
    </w:lvl>
    <w:lvl w:ilvl="8" w:tplc="7C845F74">
      <w:numFmt w:val="decimal"/>
      <w:lvlText w:val=""/>
      <w:lvlJc w:val="left"/>
    </w:lvl>
  </w:abstractNum>
  <w:abstractNum w:abstractNumId="19" w15:restartNumberingAfterBreak="0">
    <w:nsid w:val="35997C7A"/>
    <w:multiLevelType w:val="hybridMultilevel"/>
    <w:tmpl w:val="A16656D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F07C59"/>
    <w:multiLevelType w:val="hybridMultilevel"/>
    <w:tmpl w:val="7752E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431443"/>
    <w:multiLevelType w:val="hybridMultilevel"/>
    <w:tmpl w:val="1B4C7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065E85"/>
    <w:multiLevelType w:val="hybridMultilevel"/>
    <w:tmpl w:val="A8E02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BB1DBE"/>
    <w:multiLevelType w:val="hybridMultilevel"/>
    <w:tmpl w:val="77CAE4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C82EFF"/>
    <w:multiLevelType w:val="hybridMultilevel"/>
    <w:tmpl w:val="4E9408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EA4046"/>
    <w:multiLevelType w:val="hybridMultilevel"/>
    <w:tmpl w:val="D89A3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2"/>
  </w:num>
  <w:num w:numId="6">
    <w:abstractNumId w:val="14"/>
  </w:num>
  <w:num w:numId="7">
    <w:abstractNumId w:val="8"/>
  </w:num>
  <w:num w:numId="8">
    <w:abstractNumId w:val="23"/>
  </w:num>
  <w:num w:numId="9">
    <w:abstractNumId w:val="11"/>
  </w:num>
  <w:num w:numId="10">
    <w:abstractNumId w:val="6"/>
  </w:num>
  <w:num w:numId="11">
    <w:abstractNumId w:val="20"/>
  </w:num>
  <w:num w:numId="12">
    <w:abstractNumId w:val="9"/>
  </w:num>
  <w:num w:numId="13">
    <w:abstractNumId w:val="3"/>
  </w:num>
  <w:num w:numId="14">
    <w:abstractNumId w:val="7"/>
  </w:num>
  <w:num w:numId="15">
    <w:abstractNumId w:val="18"/>
  </w:num>
  <w:num w:numId="16">
    <w:abstractNumId w:val="15"/>
  </w:num>
  <w:num w:numId="17">
    <w:abstractNumId w:val="17"/>
  </w:num>
  <w:num w:numId="18">
    <w:abstractNumId w:val="1"/>
  </w:num>
  <w:num w:numId="19">
    <w:abstractNumId w:val="0"/>
  </w:num>
  <w:num w:numId="20">
    <w:abstractNumId w:val="10"/>
  </w:num>
  <w:num w:numId="21">
    <w:abstractNumId w:val="5"/>
  </w:num>
  <w:num w:numId="22">
    <w:abstractNumId w:val="24"/>
  </w:num>
  <w:num w:numId="23">
    <w:abstractNumId w:val="4"/>
  </w:num>
  <w:num w:numId="24">
    <w:abstractNumId w:val="25"/>
  </w:num>
  <w:num w:numId="25">
    <w:abstractNumId w:val="22"/>
  </w:num>
  <w:num w:numId="26">
    <w:abstractNumId w:val="21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F86"/>
    <w:rsid w:val="0000138D"/>
    <w:rsid w:val="0000538A"/>
    <w:rsid w:val="00007339"/>
    <w:rsid w:val="0001099A"/>
    <w:rsid w:val="00011797"/>
    <w:rsid w:val="00011C5E"/>
    <w:rsid w:val="00012795"/>
    <w:rsid w:val="000207F1"/>
    <w:rsid w:val="00026D34"/>
    <w:rsid w:val="0002768A"/>
    <w:rsid w:val="00030A41"/>
    <w:rsid w:val="000406EE"/>
    <w:rsid w:val="00041846"/>
    <w:rsid w:val="00052823"/>
    <w:rsid w:val="00055168"/>
    <w:rsid w:val="000618BD"/>
    <w:rsid w:val="00063A04"/>
    <w:rsid w:val="0006456D"/>
    <w:rsid w:val="000708FC"/>
    <w:rsid w:val="00080373"/>
    <w:rsid w:val="0009458E"/>
    <w:rsid w:val="000A5414"/>
    <w:rsid w:val="000A6859"/>
    <w:rsid w:val="000B0F4F"/>
    <w:rsid w:val="000B3753"/>
    <w:rsid w:val="000B3C74"/>
    <w:rsid w:val="000B5BA3"/>
    <w:rsid w:val="000C1AD4"/>
    <w:rsid w:val="000D1E2B"/>
    <w:rsid w:val="000D23B5"/>
    <w:rsid w:val="000D5A60"/>
    <w:rsid w:val="000E2533"/>
    <w:rsid w:val="000F2F15"/>
    <w:rsid w:val="000F3470"/>
    <w:rsid w:val="000F55DD"/>
    <w:rsid w:val="000F6613"/>
    <w:rsid w:val="0010303F"/>
    <w:rsid w:val="00103E31"/>
    <w:rsid w:val="00104DFA"/>
    <w:rsid w:val="001065E6"/>
    <w:rsid w:val="00112320"/>
    <w:rsid w:val="00116A7E"/>
    <w:rsid w:val="00117D7C"/>
    <w:rsid w:val="00121D7A"/>
    <w:rsid w:val="001221E4"/>
    <w:rsid w:val="00136562"/>
    <w:rsid w:val="00145B2B"/>
    <w:rsid w:val="0014737C"/>
    <w:rsid w:val="00152BF7"/>
    <w:rsid w:val="00160B05"/>
    <w:rsid w:val="00162788"/>
    <w:rsid w:val="001632DF"/>
    <w:rsid w:val="001732FB"/>
    <w:rsid w:val="00174428"/>
    <w:rsid w:val="001871A5"/>
    <w:rsid w:val="00190508"/>
    <w:rsid w:val="001921D4"/>
    <w:rsid w:val="001949DE"/>
    <w:rsid w:val="001A4187"/>
    <w:rsid w:val="001B0E6D"/>
    <w:rsid w:val="001B46DC"/>
    <w:rsid w:val="001B5DD1"/>
    <w:rsid w:val="001C0097"/>
    <w:rsid w:val="001C26A1"/>
    <w:rsid w:val="001C69C8"/>
    <w:rsid w:val="001D3E7C"/>
    <w:rsid w:val="001D603F"/>
    <w:rsid w:val="001D7318"/>
    <w:rsid w:val="001F34DC"/>
    <w:rsid w:val="00204890"/>
    <w:rsid w:val="00206EA0"/>
    <w:rsid w:val="0021105A"/>
    <w:rsid w:val="0021148A"/>
    <w:rsid w:val="0021363D"/>
    <w:rsid w:val="00215672"/>
    <w:rsid w:val="00220777"/>
    <w:rsid w:val="00221828"/>
    <w:rsid w:val="00221B54"/>
    <w:rsid w:val="0022486A"/>
    <w:rsid w:val="002256FC"/>
    <w:rsid w:val="00227C2F"/>
    <w:rsid w:val="002300EE"/>
    <w:rsid w:val="00231C90"/>
    <w:rsid w:val="00235799"/>
    <w:rsid w:val="002438D6"/>
    <w:rsid w:val="002439EC"/>
    <w:rsid w:val="00250988"/>
    <w:rsid w:val="0025763A"/>
    <w:rsid w:val="00257B74"/>
    <w:rsid w:val="00265C13"/>
    <w:rsid w:val="00265DD7"/>
    <w:rsid w:val="00267DAD"/>
    <w:rsid w:val="002750D4"/>
    <w:rsid w:val="0028096F"/>
    <w:rsid w:val="00290131"/>
    <w:rsid w:val="002A180F"/>
    <w:rsid w:val="002B1FF2"/>
    <w:rsid w:val="002B660D"/>
    <w:rsid w:val="002B7516"/>
    <w:rsid w:val="002C4C96"/>
    <w:rsid w:val="002C4D34"/>
    <w:rsid w:val="002D2323"/>
    <w:rsid w:val="002D3683"/>
    <w:rsid w:val="002D6DAC"/>
    <w:rsid w:val="00301F1B"/>
    <w:rsid w:val="00316201"/>
    <w:rsid w:val="00321F1C"/>
    <w:rsid w:val="00322F02"/>
    <w:rsid w:val="0032389C"/>
    <w:rsid w:val="0032558C"/>
    <w:rsid w:val="00334A6F"/>
    <w:rsid w:val="0034240F"/>
    <w:rsid w:val="00342CB4"/>
    <w:rsid w:val="00344154"/>
    <w:rsid w:val="00345EBE"/>
    <w:rsid w:val="00350D0B"/>
    <w:rsid w:val="00351785"/>
    <w:rsid w:val="00352059"/>
    <w:rsid w:val="00352C90"/>
    <w:rsid w:val="003556B8"/>
    <w:rsid w:val="00364A8D"/>
    <w:rsid w:val="00367381"/>
    <w:rsid w:val="00375A45"/>
    <w:rsid w:val="003827B2"/>
    <w:rsid w:val="0038414A"/>
    <w:rsid w:val="00386FD8"/>
    <w:rsid w:val="00394C13"/>
    <w:rsid w:val="0039637E"/>
    <w:rsid w:val="003963B1"/>
    <w:rsid w:val="00396BDD"/>
    <w:rsid w:val="003A2E96"/>
    <w:rsid w:val="003B79B2"/>
    <w:rsid w:val="003D306D"/>
    <w:rsid w:val="003E3C30"/>
    <w:rsid w:val="003E456F"/>
    <w:rsid w:val="003E66A9"/>
    <w:rsid w:val="003F129A"/>
    <w:rsid w:val="003F4E56"/>
    <w:rsid w:val="003F65A1"/>
    <w:rsid w:val="0040006C"/>
    <w:rsid w:val="004067F7"/>
    <w:rsid w:val="00411713"/>
    <w:rsid w:val="0041194D"/>
    <w:rsid w:val="00417553"/>
    <w:rsid w:val="004213C3"/>
    <w:rsid w:val="00427110"/>
    <w:rsid w:val="00427C5B"/>
    <w:rsid w:val="004328D9"/>
    <w:rsid w:val="00432BE4"/>
    <w:rsid w:val="00436558"/>
    <w:rsid w:val="00441464"/>
    <w:rsid w:val="00443366"/>
    <w:rsid w:val="004471A8"/>
    <w:rsid w:val="004575FB"/>
    <w:rsid w:val="00460492"/>
    <w:rsid w:val="00472DF1"/>
    <w:rsid w:val="00473414"/>
    <w:rsid w:val="0047501F"/>
    <w:rsid w:val="004766C7"/>
    <w:rsid w:val="00494EA6"/>
    <w:rsid w:val="004A0E8A"/>
    <w:rsid w:val="004A5068"/>
    <w:rsid w:val="004B016D"/>
    <w:rsid w:val="004C0133"/>
    <w:rsid w:val="004C1B98"/>
    <w:rsid w:val="004D135F"/>
    <w:rsid w:val="004D27FE"/>
    <w:rsid w:val="004D4127"/>
    <w:rsid w:val="004E03CA"/>
    <w:rsid w:val="004E4032"/>
    <w:rsid w:val="004E4A83"/>
    <w:rsid w:val="004E7A00"/>
    <w:rsid w:val="004F4955"/>
    <w:rsid w:val="004F5E4B"/>
    <w:rsid w:val="004F6221"/>
    <w:rsid w:val="004F6BC9"/>
    <w:rsid w:val="004F735D"/>
    <w:rsid w:val="005070A7"/>
    <w:rsid w:val="0051115C"/>
    <w:rsid w:val="00515D2E"/>
    <w:rsid w:val="00520508"/>
    <w:rsid w:val="0052128A"/>
    <w:rsid w:val="00526EBF"/>
    <w:rsid w:val="00531C3B"/>
    <w:rsid w:val="00532967"/>
    <w:rsid w:val="00535B3B"/>
    <w:rsid w:val="00536FFF"/>
    <w:rsid w:val="005449E0"/>
    <w:rsid w:val="005614B0"/>
    <w:rsid w:val="00562245"/>
    <w:rsid w:val="005643AC"/>
    <w:rsid w:val="00566316"/>
    <w:rsid w:val="00581276"/>
    <w:rsid w:val="00585FF8"/>
    <w:rsid w:val="005912B7"/>
    <w:rsid w:val="00596FBF"/>
    <w:rsid w:val="005B32AA"/>
    <w:rsid w:val="005B724D"/>
    <w:rsid w:val="005C1125"/>
    <w:rsid w:val="005C5374"/>
    <w:rsid w:val="005D431A"/>
    <w:rsid w:val="005D520B"/>
    <w:rsid w:val="005D68AE"/>
    <w:rsid w:val="005D7B80"/>
    <w:rsid w:val="005D7E41"/>
    <w:rsid w:val="005E308D"/>
    <w:rsid w:val="005E3337"/>
    <w:rsid w:val="005E4582"/>
    <w:rsid w:val="005E6A5D"/>
    <w:rsid w:val="005E7F58"/>
    <w:rsid w:val="005F45FD"/>
    <w:rsid w:val="005F4EB7"/>
    <w:rsid w:val="00615C49"/>
    <w:rsid w:val="006275FA"/>
    <w:rsid w:val="00632DC3"/>
    <w:rsid w:val="0063510E"/>
    <w:rsid w:val="00636885"/>
    <w:rsid w:val="00636990"/>
    <w:rsid w:val="00644C3E"/>
    <w:rsid w:val="00655843"/>
    <w:rsid w:val="0065623F"/>
    <w:rsid w:val="00672D61"/>
    <w:rsid w:val="0067428D"/>
    <w:rsid w:val="00676A02"/>
    <w:rsid w:val="00680CC2"/>
    <w:rsid w:val="006825B2"/>
    <w:rsid w:val="006851E2"/>
    <w:rsid w:val="00686A5A"/>
    <w:rsid w:val="00691D87"/>
    <w:rsid w:val="00691E24"/>
    <w:rsid w:val="006A0111"/>
    <w:rsid w:val="006A31A6"/>
    <w:rsid w:val="006A5045"/>
    <w:rsid w:val="006A654F"/>
    <w:rsid w:val="006B11B5"/>
    <w:rsid w:val="006B204F"/>
    <w:rsid w:val="006B35BF"/>
    <w:rsid w:val="006C188D"/>
    <w:rsid w:val="006D653B"/>
    <w:rsid w:val="006D7EEC"/>
    <w:rsid w:val="006F35E8"/>
    <w:rsid w:val="006F480C"/>
    <w:rsid w:val="006F790E"/>
    <w:rsid w:val="00703A37"/>
    <w:rsid w:val="007054EC"/>
    <w:rsid w:val="00712502"/>
    <w:rsid w:val="00714EE4"/>
    <w:rsid w:val="00723677"/>
    <w:rsid w:val="0073380D"/>
    <w:rsid w:val="00736674"/>
    <w:rsid w:val="00741FF0"/>
    <w:rsid w:val="00755258"/>
    <w:rsid w:val="007604FF"/>
    <w:rsid w:val="00773414"/>
    <w:rsid w:val="00780D1D"/>
    <w:rsid w:val="00781A90"/>
    <w:rsid w:val="00784204"/>
    <w:rsid w:val="00785784"/>
    <w:rsid w:val="007868D6"/>
    <w:rsid w:val="00791A78"/>
    <w:rsid w:val="00792E64"/>
    <w:rsid w:val="007979AD"/>
    <w:rsid w:val="007A67EE"/>
    <w:rsid w:val="007B1182"/>
    <w:rsid w:val="007B6BDD"/>
    <w:rsid w:val="007B7245"/>
    <w:rsid w:val="007C067E"/>
    <w:rsid w:val="007C4B99"/>
    <w:rsid w:val="007C5D53"/>
    <w:rsid w:val="007C728A"/>
    <w:rsid w:val="007D2695"/>
    <w:rsid w:val="007D33C7"/>
    <w:rsid w:val="007D56A9"/>
    <w:rsid w:val="007D7DA0"/>
    <w:rsid w:val="007E1F26"/>
    <w:rsid w:val="007E3B1D"/>
    <w:rsid w:val="007F0805"/>
    <w:rsid w:val="007F3162"/>
    <w:rsid w:val="007F5AF8"/>
    <w:rsid w:val="007F6E48"/>
    <w:rsid w:val="008069DF"/>
    <w:rsid w:val="0081605A"/>
    <w:rsid w:val="008162AD"/>
    <w:rsid w:val="00817CB8"/>
    <w:rsid w:val="008203E3"/>
    <w:rsid w:val="0082369E"/>
    <w:rsid w:val="00825501"/>
    <w:rsid w:val="00827CC3"/>
    <w:rsid w:val="00831F37"/>
    <w:rsid w:val="00836071"/>
    <w:rsid w:val="00842934"/>
    <w:rsid w:val="0084319C"/>
    <w:rsid w:val="00843BDB"/>
    <w:rsid w:val="0084647D"/>
    <w:rsid w:val="00852D4C"/>
    <w:rsid w:val="00853E21"/>
    <w:rsid w:val="00865838"/>
    <w:rsid w:val="00866429"/>
    <w:rsid w:val="00876430"/>
    <w:rsid w:val="008767D2"/>
    <w:rsid w:val="008804AF"/>
    <w:rsid w:val="00890E10"/>
    <w:rsid w:val="008935DD"/>
    <w:rsid w:val="008A068D"/>
    <w:rsid w:val="008A4D3F"/>
    <w:rsid w:val="008A5408"/>
    <w:rsid w:val="008A7580"/>
    <w:rsid w:val="008B00AC"/>
    <w:rsid w:val="008B3358"/>
    <w:rsid w:val="008B481F"/>
    <w:rsid w:val="008B7BC4"/>
    <w:rsid w:val="008C08E6"/>
    <w:rsid w:val="008C3ADF"/>
    <w:rsid w:val="008C5E3B"/>
    <w:rsid w:val="008C63CE"/>
    <w:rsid w:val="008C6EAB"/>
    <w:rsid w:val="008D0531"/>
    <w:rsid w:val="008D6CBB"/>
    <w:rsid w:val="008E106D"/>
    <w:rsid w:val="008F4B76"/>
    <w:rsid w:val="008F7593"/>
    <w:rsid w:val="008F765B"/>
    <w:rsid w:val="00900452"/>
    <w:rsid w:val="00901FDD"/>
    <w:rsid w:val="009021C0"/>
    <w:rsid w:val="0091143C"/>
    <w:rsid w:val="00912304"/>
    <w:rsid w:val="009146F5"/>
    <w:rsid w:val="00920F25"/>
    <w:rsid w:val="00922226"/>
    <w:rsid w:val="009265C9"/>
    <w:rsid w:val="00930DD6"/>
    <w:rsid w:val="009320B7"/>
    <w:rsid w:val="009328D4"/>
    <w:rsid w:val="00932F0A"/>
    <w:rsid w:val="00935E75"/>
    <w:rsid w:val="00943163"/>
    <w:rsid w:val="00945B63"/>
    <w:rsid w:val="00950F66"/>
    <w:rsid w:val="00951B7B"/>
    <w:rsid w:val="00951C86"/>
    <w:rsid w:val="009521B3"/>
    <w:rsid w:val="0095226E"/>
    <w:rsid w:val="00960F44"/>
    <w:rsid w:val="009656F1"/>
    <w:rsid w:val="00976084"/>
    <w:rsid w:val="00982CD0"/>
    <w:rsid w:val="00983195"/>
    <w:rsid w:val="0099245E"/>
    <w:rsid w:val="00992780"/>
    <w:rsid w:val="0099603E"/>
    <w:rsid w:val="009A1169"/>
    <w:rsid w:val="009A4983"/>
    <w:rsid w:val="009A5325"/>
    <w:rsid w:val="009A6830"/>
    <w:rsid w:val="009B1606"/>
    <w:rsid w:val="009B30DA"/>
    <w:rsid w:val="009B4BA1"/>
    <w:rsid w:val="009B6218"/>
    <w:rsid w:val="009C0E5D"/>
    <w:rsid w:val="009C13C7"/>
    <w:rsid w:val="009C2717"/>
    <w:rsid w:val="009D1A86"/>
    <w:rsid w:val="009D2121"/>
    <w:rsid w:val="009D3363"/>
    <w:rsid w:val="009D76BF"/>
    <w:rsid w:val="009D79A4"/>
    <w:rsid w:val="009E23D6"/>
    <w:rsid w:val="009E25D3"/>
    <w:rsid w:val="009E48BF"/>
    <w:rsid w:val="009E6036"/>
    <w:rsid w:val="009E6650"/>
    <w:rsid w:val="009F280B"/>
    <w:rsid w:val="009F2BD3"/>
    <w:rsid w:val="00A01308"/>
    <w:rsid w:val="00A10184"/>
    <w:rsid w:val="00A10430"/>
    <w:rsid w:val="00A12EFB"/>
    <w:rsid w:val="00A2399D"/>
    <w:rsid w:val="00A26A3E"/>
    <w:rsid w:val="00A301BB"/>
    <w:rsid w:val="00A349B8"/>
    <w:rsid w:val="00A37AF7"/>
    <w:rsid w:val="00A416CC"/>
    <w:rsid w:val="00A42936"/>
    <w:rsid w:val="00A620C5"/>
    <w:rsid w:val="00A643EA"/>
    <w:rsid w:val="00A76660"/>
    <w:rsid w:val="00A814D0"/>
    <w:rsid w:val="00A81A72"/>
    <w:rsid w:val="00A8545E"/>
    <w:rsid w:val="00A921B4"/>
    <w:rsid w:val="00A93DD5"/>
    <w:rsid w:val="00AB2264"/>
    <w:rsid w:val="00AB35C4"/>
    <w:rsid w:val="00AB4143"/>
    <w:rsid w:val="00AC0427"/>
    <w:rsid w:val="00AC2241"/>
    <w:rsid w:val="00AC3146"/>
    <w:rsid w:val="00AD13DD"/>
    <w:rsid w:val="00AD521B"/>
    <w:rsid w:val="00AE0A49"/>
    <w:rsid w:val="00AE0FB0"/>
    <w:rsid w:val="00AE1D84"/>
    <w:rsid w:val="00AE3C9F"/>
    <w:rsid w:val="00AE6748"/>
    <w:rsid w:val="00AF6664"/>
    <w:rsid w:val="00B046D0"/>
    <w:rsid w:val="00B1071D"/>
    <w:rsid w:val="00B13F37"/>
    <w:rsid w:val="00B14644"/>
    <w:rsid w:val="00B14889"/>
    <w:rsid w:val="00B150CF"/>
    <w:rsid w:val="00B21754"/>
    <w:rsid w:val="00B23BE3"/>
    <w:rsid w:val="00B3033B"/>
    <w:rsid w:val="00B320CF"/>
    <w:rsid w:val="00B3557A"/>
    <w:rsid w:val="00B42233"/>
    <w:rsid w:val="00B42235"/>
    <w:rsid w:val="00B45DFB"/>
    <w:rsid w:val="00B520BC"/>
    <w:rsid w:val="00B731B0"/>
    <w:rsid w:val="00B75FFE"/>
    <w:rsid w:val="00B82C62"/>
    <w:rsid w:val="00B83323"/>
    <w:rsid w:val="00B87A1D"/>
    <w:rsid w:val="00B9015A"/>
    <w:rsid w:val="00B95700"/>
    <w:rsid w:val="00B95D2C"/>
    <w:rsid w:val="00BA195D"/>
    <w:rsid w:val="00BA29F4"/>
    <w:rsid w:val="00BA3CE1"/>
    <w:rsid w:val="00BA5573"/>
    <w:rsid w:val="00BB2406"/>
    <w:rsid w:val="00BB3141"/>
    <w:rsid w:val="00BC163F"/>
    <w:rsid w:val="00BC3E0E"/>
    <w:rsid w:val="00BD2EC7"/>
    <w:rsid w:val="00BE25AD"/>
    <w:rsid w:val="00C12124"/>
    <w:rsid w:val="00C15DBF"/>
    <w:rsid w:val="00C25671"/>
    <w:rsid w:val="00C26A38"/>
    <w:rsid w:val="00C32223"/>
    <w:rsid w:val="00C4588E"/>
    <w:rsid w:val="00C51255"/>
    <w:rsid w:val="00C5277F"/>
    <w:rsid w:val="00C57574"/>
    <w:rsid w:val="00C6118C"/>
    <w:rsid w:val="00C660CC"/>
    <w:rsid w:val="00C70853"/>
    <w:rsid w:val="00C725F6"/>
    <w:rsid w:val="00C75BE3"/>
    <w:rsid w:val="00C90245"/>
    <w:rsid w:val="00CA2E18"/>
    <w:rsid w:val="00CB74E5"/>
    <w:rsid w:val="00CC0F86"/>
    <w:rsid w:val="00CC22A7"/>
    <w:rsid w:val="00CC2F3B"/>
    <w:rsid w:val="00CC4B98"/>
    <w:rsid w:val="00CC5CE6"/>
    <w:rsid w:val="00CE2268"/>
    <w:rsid w:val="00CF0C2E"/>
    <w:rsid w:val="00CF4ACC"/>
    <w:rsid w:val="00CF7828"/>
    <w:rsid w:val="00D02846"/>
    <w:rsid w:val="00D03729"/>
    <w:rsid w:val="00D0466F"/>
    <w:rsid w:val="00D10D1A"/>
    <w:rsid w:val="00D114F6"/>
    <w:rsid w:val="00D15D19"/>
    <w:rsid w:val="00D23717"/>
    <w:rsid w:val="00D33301"/>
    <w:rsid w:val="00D36FFA"/>
    <w:rsid w:val="00D42D95"/>
    <w:rsid w:val="00D51966"/>
    <w:rsid w:val="00D520AE"/>
    <w:rsid w:val="00D5719D"/>
    <w:rsid w:val="00D637C7"/>
    <w:rsid w:val="00D647D3"/>
    <w:rsid w:val="00D65B34"/>
    <w:rsid w:val="00D7353B"/>
    <w:rsid w:val="00D85ED3"/>
    <w:rsid w:val="00D86045"/>
    <w:rsid w:val="00D86C6A"/>
    <w:rsid w:val="00D92D8E"/>
    <w:rsid w:val="00DA20C9"/>
    <w:rsid w:val="00DA3588"/>
    <w:rsid w:val="00DA36D5"/>
    <w:rsid w:val="00DA5957"/>
    <w:rsid w:val="00DA74DB"/>
    <w:rsid w:val="00DE07CC"/>
    <w:rsid w:val="00DE271E"/>
    <w:rsid w:val="00DF1EC9"/>
    <w:rsid w:val="00DF3FFD"/>
    <w:rsid w:val="00DF4A29"/>
    <w:rsid w:val="00E02048"/>
    <w:rsid w:val="00E04CDB"/>
    <w:rsid w:val="00E05184"/>
    <w:rsid w:val="00E106FE"/>
    <w:rsid w:val="00E1180A"/>
    <w:rsid w:val="00E1315D"/>
    <w:rsid w:val="00E137D8"/>
    <w:rsid w:val="00E272FE"/>
    <w:rsid w:val="00E43351"/>
    <w:rsid w:val="00E433E2"/>
    <w:rsid w:val="00E5249A"/>
    <w:rsid w:val="00E54CCE"/>
    <w:rsid w:val="00E61897"/>
    <w:rsid w:val="00E62644"/>
    <w:rsid w:val="00E62798"/>
    <w:rsid w:val="00E634B0"/>
    <w:rsid w:val="00E70355"/>
    <w:rsid w:val="00E703D2"/>
    <w:rsid w:val="00E725B6"/>
    <w:rsid w:val="00E73EF1"/>
    <w:rsid w:val="00E811FC"/>
    <w:rsid w:val="00E846F0"/>
    <w:rsid w:val="00E934E0"/>
    <w:rsid w:val="00E94579"/>
    <w:rsid w:val="00E96746"/>
    <w:rsid w:val="00E97802"/>
    <w:rsid w:val="00EA01B6"/>
    <w:rsid w:val="00EA3640"/>
    <w:rsid w:val="00EA3D3C"/>
    <w:rsid w:val="00EA5CEA"/>
    <w:rsid w:val="00EB0638"/>
    <w:rsid w:val="00EB75E1"/>
    <w:rsid w:val="00EC023E"/>
    <w:rsid w:val="00EC5D26"/>
    <w:rsid w:val="00ED58BB"/>
    <w:rsid w:val="00ED696F"/>
    <w:rsid w:val="00EE3CDE"/>
    <w:rsid w:val="00EE75D3"/>
    <w:rsid w:val="00EF3D3D"/>
    <w:rsid w:val="00EF4BDD"/>
    <w:rsid w:val="00EF54DC"/>
    <w:rsid w:val="00F0461C"/>
    <w:rsid w:val="00F117DC"/>
    <w:rsid w:val="00F15F01"/>
    <w:rsid w:val="00F20A2D"/>
    <w:rsid w:val="00F24D90"/>
    <w:rsid w:val="00F256B1"/>
    <w:rsid w:val="00F36993"/>
    <w:rsid w:val="00F447FB"/>
    <w:rsid w:val="00F4585B"/>
    <w:rsid w:val="00F52D30"/>
    <w:rsid w:val="00F57F93"/>
    <w:rsid w:val="00F620F4"/>
    <w:rsid w:val="00F70247"/>
    <w:rsid w:val="00F71047"/>
    <w:rsid w:val="00F71C56"/>
    <w:rsid w:val="00F760D1"/>
    <w:rsid w:val="00F85CD7"/>
    <w:rsid w:val="00F85D9B"/>
    <w:rsid w:val="00F878A6"/>
    <w:rsid w:val="00F92406"/>
    <w:rsid w:val="00FA6E24"/>
    <w:rsid w:val="00FA71B0"/>
    <w:rsid w:val="00FB1B47"/>
    <w:rsid w:val="00FB225C"/>
    <w:rsid w:val="00FD20C7"/>
    <w:rsid w:val="00FD446F"/>
    <w:rsid w:val="00FE10B0"/>
    <w:rsid w:val="00FF03A9"/>
    <w:rsid w:val="00FF59A1"/>
    <w:rsid w:val="00FF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2DEB35"/>
  <w15:docId w15:val="{DC61F588-9F57-4977-BD4B-894C63479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433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1B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1B54"/>
  </w:style>
  <w:style w:type="paragraph" w:styleId="Footer">
    <w:name w:val="footer"/>
    <w:basedOn w:val="Normal"/>
    <w:link w:val="FooterChar"/>
    <w:uiPriority w:val="99"/>
    <w:unhideWhenUsed/>
    <w:rsid w:val="00221B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1B54"/>
  </w:style>
  <w:style w:type="paragraph" w:styleId="ListParagraph">
    <w:name w:val="List Paragraph"/>
    <w:basedOn w:val="Normal"/>
    <w:uiPriority w:val="34"/>
    <w:qFormat/>
    <w:rsid w:val="00EA01B6"/>
    <w:pPr>
      <w:ind w:left="720"/>
      <w:contextualSpacing/>
    </w:pPr>
  </w:style>
  <w:style w:type="paragraph" w:customStyle="1" w:styleId="paragraph">
    <w:name w:val="paragraph"/>
    <w:basedOn w:val="Normal"/>
    <w:rsid w:val="0040006C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normaltextrun">
    <w:name w:val="normaltextrun"/>
    <w:basedOn w:val="DefaultParagraphFont"/>
    <w:rsid w:val="0040006C"/>
  </w:style>
  <w:style w:type="character" w:customStyle="1" w:styleId="eop">
    <w:name w:val="eop"/>
    <w:basedOn w:val="DefaultParagraphFont"/>
    <w:rsid w:val="0040006C"/>
  </w:style>
  <w:style w:type="character" w:customStyle="1" w:styleId="spellingerror">
    <w:name w:val="spellingerror"/>
    <w:basedOn w:val="DefaultParagraphFont"/>
    <w:rsid w:val="0040006C"/>
  </w:style>
  <w:style w:type="paragraph" w:styleId="NormalWeb">
    <w:name w:val="Normal (Web)"/>
    <w:basedOn w:val="Normal"/>
    <w:uiPriority w:val="99"/>
    <w:unhideWhenUsed/>
    <w:rsid w:val="00432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328D9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271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1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1B0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E106D"/>
    <w:rPr>
      <w:color w:val="954F72" w:themeColor="followedHyperlink"/>
      <w:u w:val="single"/>
    </w:rPr>
  </w:style>
  <w:style w:type="paragraph" w:customStyle="1" w:styleId="wfxRecipient">
    <w:name w:val="wfxRecipient"/>
    <w:basedOn w:val="Normal"/>
    <w:rsid w:val="0016278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table" w:styleId="TableGrid">
    <w:name w:val="Table Grid"/>
    <w:basedOn w:val="TableNormal"/>
    <w:uiPriority w:val="39"/>
    <w:rsid w:val="00B82C6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D232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63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3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3A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3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3A04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E433E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8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s://www.dusa.co.uk/about-us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EFB0F0-43C8-9845-AA2A-C92382F8E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Duncan</dc:creator>
  <cp:keywords/>
  <dc:description/>
  <cp:lastModifiedBy>Peter Caithness</cp:lastModifiedBy>
  <cp:revision>2</cp:revision>
  <dcterms:created xsi:type="dcterms:W3CDTF">2021-05-28T14:57:00Z</dcterms:created>
  <dcterms:modified xsi:type="dcterms:W3CDTF">2021-05-28T14:57:00Z</dcterms:modified>
</cp:coreProperties>
</file>