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79033" w14:textId="77777777" w:rsidR="00434065" w:rsidRPr="00DA5FEB" w:rsidRDefault="00434065" w:rsidP="00434065">
      <w:pPr>
        <w:jc w:val="center"/>
        <w:rPr>
          <w:rFonts w:ascii="Palatino Linotype" w:hAnsi="Palatino Linotype"/>
          <w:sz w:val="36"/>
        </w:rPr>
      </w:pPr>
      <w:r w:rsidRPr="00DA5FEB">
        <w:rPr>
          <w:rFonts w:ascii="Palatino Linotype" w:hAnsi="Palatino Linotype"/>
          <w:noProof/>
          <w:lang w:val="en-GB" w:eastAsia="en-GB"/>
        </w:rPr>
        <w:drawing>
          <wp:inline distT="0" distB="0" distL="0" distR="0" wp14:anchorId="745CBCD1" wp14:editId="24C49A4F">
            <wp:extent cx="26003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918" t="8904" r="5574" b="8219"/>
                    <a:stretch/>
                  </pic:blipFill>
                  <pic:spPr bwMode="auto">
                    <a:xfrm>
                      <a:off x="0" y="0"/>
                      <a:ext cx="2600325" cy="1152525"/>
                    </a:xfrm>
                    <a:prstGeom prst="rect">
                      <a:avLst/>
                    </a:prstGeom>
                    <a:noFill/>
                    <a:ln>
                      <a:noFill/>
                    </a:ln>
                    <a:extLst>
                      <a:ext uri="{53640926-AAD7-44D8-BBD7-CCE9431645EC}">
                        <a14:shadowObscured xmlns:a14="http://schemas.microsoft.com/office/drawing/2010/main"/>
                      </a:ext>
                    </a:extLst>
                  </pic:spPr>
                </pic:pic>
              </a:graphicData>
            </a:graphic>
          </wp:inline>
        </w:drawing>
      </w:r>
    </w:p>
    <w:p w14:paraId="2A63DA5B" w14:textId="77777777" w:rsidR="00434065" w:rsidRPr="00DA5FEB" w:rsidRDefault="00434065" w:rsidP="00434065">
      <w:pPr>
        <w:jc w:val="center"/>
        <w:rPr>
          <w:rFonts w:ascii="Palatino Linotype" w:hAnsi="Palatino Linotype"/>
        </w:rPr>
      </w:pPr>
      <w:r w:rsidRPr="00DA5FEB">
        <w:rPr>
          <w:rFonts w:ascii="Palatino Linotype" w:hAnsi="Palatino Linotype"/>
        </w:rPr>
        <w:t>24 QUEEN STREET    DUMFRIES   DG1 2JF</w:t>
      </w:r>
    </w:p>
    <w:p w14:paraId="07B4090F" w14:textId="77777777" w:rsidR="00434065" w:rsidRPr="00DA5FEB" w:rsidRDefault="00434065" w:rsidP="00434065">
      <w:pPr>
        <w:jc w:val="center"/>
        <w:rPr>
          <w:rFonts w:ascii="Palatino Linotype" w:hAnsi="Palatino Linotype"/>
        </w:rPr>
      </w:pPr>
      <w:r w:rsidRPr="00DA5FEB">
        <w:rPr>
          <w:rFonts w:ascii="Palatino Linotype" w:hAnsi="Palatino Linotype"/>
        </w:rPr>
        <w:t>mail@dumfriestrust.org.uk</w:t>
      </w:r>
    </w:p>
    <w:p w14:paraId="20CC3DC6" w14:textId="736CAE17" w:rsidR="00434065" w:rsidRPr="00DA5FEB" w:rsidRDefault="00434065" w:rsidP="00434065">
      <w:pPr>
        <w:tabs>
          <w:tab w:val="left" w:pos="3534"/>
        </w:tabs>
        <w:spacing w:line="360" w:lineRule="auto"/>
        <w:rPr>
          <w:rFonts w:ascii="Palatino Linotype" w:hAnsi="Palatino Linotype"/>
          <w:lang w:val="en-GB"/>
        </w:rPr>
      </w:pPr>
    </w:p>
    <w:p w14:paraId="2B5F9F7E" w14:textId="77777777" w:rsidR="006F481B" w:rsidRPr="00DA5FEB" w:rsidRDefault="006F481B" w:rsidP="00434065">
      <w:pPr>
        <w:tabs>
          <w:tab w:val="left" w:pos="3534"/>
        </w:tabs>
        <w:spacing w:line="360" w:lineRule="auto"/>
        <w:rPr>
          <w:rFonts w:ascii="Palatino Linotype" w:hAnsi="Palatino Linotype"/>
          <w:sz w:val="16"/>
          <w:szCs w:val="16"/>
          <w:lang w:val="en-GB"/>
        </w:rPr>
      </w:pPr>
    </w:p>
    <w:p w14:paraId="4FBDB26D" w14:textId="37A88D22" w:rsidR="00434065" w:rsidRPr="00DA5FEB" w:rsidRDefault="00434065" w:rsidP="00DF1953">
      <w:pPr>
        <w:spacing w:line="360" w:lineRule="auto"/>
        <w:jc w:val="center"/>
        <w:rPr>
          <w:rFonts w:ascii="Palatino Linotype" w:hAnsi="Palatino Linotype"/>
          <w:u w:val="single"/>
          <w:lang w:val="en-GB"/>
        </w:rPr>
      </w:pPr>
      <w:r w:rsidRPr="00DA5FEB">
        <w:rPr>
          <w:rFonts w:ascii="Palatino Linotype" w:hAnsi="Palatino Linotype"/>
          <w:noProof/>
          <w:lang w:val="en-GB" w:eastAsia="en-GB"/>
        </w:rPr>
        <w:drawing>
          <wp:inline distT="0" distB="0" distL="0" distR="0" wp14:anchorId="25609042" wp14:editId="048AF95D">
            <wp:extent cx="4678734" cy="39528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79652" cy="3953650"/>
                    </a:xfrm>
                    <a:prstGeom prst="rect">
                      <a:avLst/>
                    </a:prstGeom>
                  </pic:spPr>
                </pic:pic>
              </a:graphicData>
            </a:graphic>
          </wp:inline>
        </w:drawing>
      </w:r>
    </w:p>
    <w:p w14:paraId="0CC1B183" w14:textId="77777777" w:rsidR="00DF1953" w:rsidRPr="00DA5FEB" w:rsidRDefault="00DF1953" w:rsidP="00434065">
      <w:pPr>
        <w:tabs>
          <w:tab w:val="left" w:pos="3534"/>
        </w:tabs>
        <w:spacing w:line="360" w:lineRule="auto"/>
        <w:jc w:val="center"/>
        <w:rPr>
          <w:rFonts w:ascii="Palatino Linotype" w:hAnsi="Palatino Linotype"/>
          <w:sz w:val="16"/>
          <w:szCs w:val="16"/>
          <w:lang w:val="en-GB"/>
        </w:rPr>
      </w:pPr>
    </w:p>
    <w:p w14:paraId="3B72EB0C" w14:textId="094DE7C9" w:rsidR="00434065" w:rsidRPr="00DA5FEB" w:rsidRDefault="00434065" w:rsidP="00434065">
      <w:pPr>
        <w:tabs>
          <w:tab w:val="left" w:pos="3534"/>
        </w:tabs>
        <w:spacing w:line="360" w:lineRule="auto"/>
        <w:jc w:val="center"/>
        <w:rPr>
          <w:rFonts w:ascii="Palatino Linotype" w:hAnsi="Palatino Linotype"/>
          <w:sz w:val="60"/>
          <w:szCs w:val="60"/>
          <w:lang w:val="it-IT"/>
        </w:rPr>
      </w:pPr>
      <w:r w:rsidRPr="00DA5FEB">
        <w:rPr>
          <w:rFonts w:ascii="Palatino Linotype" w:hAnsi="Palatino Linotype"/>
          <w:sz w:val="60"/>
          <w:szCs w:val="60"/>
          <w:lang w:val="it-IT"/>
        </w:rPr>
        <w:t>R O S E F I E L D   M I L L S</w:t>
      </w:r>
    </w:p>
    <w:p w14:paraId="72BC2A1D" w14:textId="78D56D2D" w:rsidR="00434065" w:rsidRPr="00DA5FEB" w:rsidRDefault="00F04904" w:rsidP="00DF1953">
      <w:pPr>
        <w:tabs>
          <w:tab w:val="left" w:pos="3534"/>
        </w:tabs>
        <w:spacing w:line="360" w:lineRule="auto"/>
        <w:jc w:val="center"/>
        <w:rPr>
          <w:rFonts w:ascii="Palatino Linotype" w:hAnsi="Palatino Linotype"/>
          <w:b/>
          <w:bCs/>
          <w:sz w:val="44"/>
          <w:szCs w:val="44"/>
          <w:lang w:val="en-GB"/>
        </w:rPr>
      </w:pPr>
      <w:r w:rsidRPr="00DA5FEB">
        <w:rPr>
          <w:rFonts w:ascii="Palatino Linotype" w:hAnsi="Palatino Linotype"/>
          <w:b/>
          <w:bCs/>
          <w:sz w:val="44"/>
          <w:szCs w:val="44"/>
          <w:lang w:val="en-GB"/>
        </w:rPr>
        <w:t xml:space="preserve">Project Development </w:t>
      </w:r>
      <w:r w:rsidR="00926716">
        <w:rPr>
          <w:rFonts w:ascii="Palatino Linotype" w:hAnsi="Palatino Linotype"/>
          <w:b/>
          <w:bCs/>
          <w:sz w:val="44"/>
          <w:szCs w:val="44"/>
          <w:lang w:val="en-GB"/>
        </w:rPr>
        <w:t>Manager</w:t>
      </w:r>
    </w:p>
    <w:p w14:paraId="0D45A5A0" w14:textId="4EA82601" w:rsidR="00F04904" w:rsidRPr="00DA5FEB" w:rsidRDefault="00F04904" w:rsidP="00DF1953">
      <w:pPr>
        <w:tabs>
          <w:tab w:val="left" w:pos="3534"/>
        </w:tabs>
        <w:spacing w:line="360" w:lineRule="auto"/>
        <w:jc w:val="center"/>
        <w:rPr>
          <w:rFonts w:ascii="Palatino Linotype" w:hAnsi="Palatino Linotype"/>
          <w:b/>
          <w:bCs/>
          <w:sz w:val="44"/>
          <w:szCs w:val="44"/>
          <w:lang w:val="en-GB"/>
        </w:rPr>
      </w:pPr>
      <w:r w:rsidRPr="00DA5FEB">
        <w:rPr>
          <w:rFonts w:ascii="Palatino Linotype" w:hAnsi="Palatino Linotype"/>
          <w:b/>
          <w:bCs/>
          <w:sz w:val="44"/>
          <w:szCs w:val="44"/>
          <w:lang w:val="en-GB"/>
        </w:rPr>
        <w:t>Job Specification</w:t>
      </w:r>
    </w:p>
    <w:p w14:paraId="2CDFD2C0" w14:textId="4B1AAB5A" w:rsidR="00DF1953" w:rsidRPr="00DA5FEB" w:rsidRDefault="008C67CB" w:rsidP="008276E0">
      <w:pPr>
        <w:tabs>
          <w:tab w:val="left" w:pos="3534"/>
        </w:tabs>
        <w:spacing w:line="360" w:lineRule="auto"/>
        <w:jc w:val="center"/>
        <w:rPr>
          <w:rFonts w:ascii="Palatino Linotype" w:hAnsi="Palatino Linotype"/>
          <w:lang w:val="en-GB"/>
        </w:rPr>
      </w:pPr>
      <w:r>
        <w:rPr>
          <w:rFonts w:ascii="Palatino Linotype" w:hAnsi="Palatino Linotype"/>
          <w:lang w:val="en-GB"/>
        </w:rPr>
        <w:t>June 2024</w:t>
      </w:r>
    </w:p>
    <w:p w14:paraId="79945F9A" w14:textId="4B2E70B9" w:rsidR="004E5860" w:rsidRPr="00DA5FEB" w:rsidRDefault="00A726C5" w:rsidP="00A726C5">
      <w:pPr>
        <w:rPr>
          <w:rFonts w:ascii="Palatino Linotype" w:hAnsi="Palatino Linotype"/>
          <w:b/>
          <w:bCs/>
          <w:sz w:val="28"/>
          <w:szCs w:val="28"/>
        </w:rPr>
      </w:pPr>
      <w:r w:rsidRPr="00DA5FEB">
        <w:rPr>
          <w:rFonts w:ascii="Palatino Linotype" w:hAnsi="Palatino Linotype"/>
          <w:b/>
          <w:bCs/>
          <w:sz w:val="28"/>
          <w:szCs w:val="28"/>
        </w:rPr>
        <w:lastRenderedPageBreak/>
        <w:t xml:space="preserve">Rosefield Mills Project Development </w:t>
      </w:r>
      <w:r w:rsidR="00896EF1">
        <w:rPr>
          <w:rFonts w:ascii="Palatino Linotype" w:hAnsi="Palatino Linotype"/>
          <w:b/>
          <w:bCs/>
          <w:sz w:val="28"/>
          <w:szCs w:val="28"/>
        </w:rPr>
        <w:t>Manag</w:t>
      </w:r>
      <w:r w:rsidR="0009194E">
        <w:rPr>
          <w:rFonts w:ascii="Palatino Linotype" w:hAnsi="Palatino Linotype"/>
          <w:b/>
          <w:bCs/>
          <w:sz w:val="28"/>
          <w:szCs w:val="28"/>
        </w:rPr>
        <w:t xml:space="preserve">er </w:t>
      </w:r>
      <w:r w:rsidRPr="00DA5FEB">
        <w:rPr>
          <w:rFonts w:ascii="Palatino Linotype" w:hAnsi="Palatino Linotype"/>
          <w:b/>
          <w:bCs/>
          <w:sz w:val="28"/>
          <w:szCs w:val="28"/>
        </w:rPr>
        <w:t xml:space="preserve"> - for Dumfries Historic Buildings Trust </w:t>
      </w:r>
      <w:r w:rsidR="00A147B4" w:rsidRPr="00DA5FEB">
        <w:rPr>
          <w:rFonts w:ascii="Palatino Linotype" w:hAnsi="Palatino Linotype"/>
          <w:b/>
          <w:bCs/>
          <w:sz w:val="28"/>
          <w:szCs w:val="28"/>
        </w:rPr>
        <w:t>(</w:t>
      </w:r>
      <w:r w:rsidRPr="00DA5FEB">
        <w:rPr>
          <w:rFonts w:ascii="Palatino Linotype" w:hAnsi="Palatino Linotype"/>
          <w:b/>
          <w:bCs/>
          <w:sz w:val="28"/>
          <w:szCs w:val="28"/>
        </w:rPr>
        <w:t xml:space="preserve">DHBT), a Dumfries-based </w:t>
      </w:r>
      <w:r w:rsidR="00A147B4" w:rsidRPr="00DA5FEB">
        <w:rPr>
          <w:rFonts w:ascii="Palatino Linotype" w:hAnsi="Palatino Linotype"/>
          <w:b/>
          <w:bCs/>
          <w:sz w:val="28"/>
          <w:szCs w:val="28"/>
        </w:rPr>
        <w:t>B</w:t>
      </w:r>
      <w:r w:rsidRPr="00DA5FEB">
        <w:rPr>
          <w:rFonts w:ascii="Palatino Linotype" w:hAnsi="Palatino Linotype"/>
          <w:b/>
          <w:bCs/>
          <w:sz w:val="28"/>
          <w:szCs w:val="28"/>
        </w:rPr>
        <w:t xml:space="preserve">uilding </w:t>
      </w:r>
      <w:r w:rsidR="00A147B4" w:rsidRPr="00DA5FEB">
        <w:rPr>
          <w:rFonts w:ascii="Palatino Linotype" w:hAnsi="Palatino Linotype"/>
          <w:b/>
          <w:bCs/>
          <w:sz w:val="28"/>
          <w:szCs w:val="28"/>
        </w:rPr>
        <w:t>P</w:t>
      </w:r>
      <w:r w:rsidRPr="00DA5FEB">
        <w:rPr>
          <w:rFonts w:ascii="Palatino Linotype" w:hAnsi="Palatino Linotype"/>
          <w:b/>
          <w:bCs/>
          <w:sz w:val="28"/>
          <w:szCs w:val="28"/>
        </w:rPr>
        <w:t xml:space="preserve">reservation </w:t>
      </w:r>
      <w:r w:rsidR="00A147B4" w:rsidRPr="00DA5FEB">
        <w:rPr>
          <w:rFonts w:ascii="Palatino Linotype" w:hAnsi="Palatino Linotype"/>
          <w:b/>
          <w:bCs/>
          <w:sz w:val="28"/>
          <w:szCs w:val="28"/>
        </w:rPr>
        <w:t>T</w:t>
      </w:r>
      <w:r w:rsidRPr="00DA5FEB">
        <w:rPr>
          <w:rFonts w:ascii="Palatino Linotype" w:hAnsi="Palatino Linotype"/>
          <w:b/>
          <w:bCs/>
          <w:sz w:val="28"/>
          <w:szCs w:val="28"/>
        </w:rPr>
        <w:t>rust</w:t>
      </w:r>
      <w:r w:rsidR="00510172">
        <w:rPr>
          <w:rFonts w:ascii="Palatino Linotype" w:hAnsi="Palatino Linotype"/>
          <w:b/>
          <w:bCs/>
          <w:sz w:val="28"/>
          <w:szCs w:val="28"/>
        </w:rPr>
        <w:t>.</w:t>
      </w:r>
    </w:p>
    <w:p w14:paraId="6D684454" w14:textId="3F602C3C" w:rsidR="00A726C5" w:rsidRPr="00DA5FEB" w:rsidRDefault="00A726C5" w:rsidP="00A726C5">
      <w:pPr>
        <w:rPr>
          <w:rFonts w:ascii="Palatino Linotype" w:hAnsi="Palatino Linotype"/>
          <w:b/>
          <w:bCs/>
          <w:sz w:val="28"/>
          <w:szCs w:val="28"/>
        </w:rPr>
      </w:pPr>
      <w:r w:rsidRPr="00DA5FEB">
        <w:rPr>
          <w:rFonts w:ascii="Palatino Linotype" w:hAnsi="Palatino Linotype"/>
          <w:b/>
          <w:bCs/>
          <w:sz w:val="28"/>
          <w:szCs w:val="28"/>
        </w:rPr>
        <w:t xml:space="preserve">(Full time 35 hours pw, Fixed Term for an initial </w:t>
      </w:r>
      <w:r w:rsidR="00B45BF9">
        <w:rPr>
          <w:rFonts w:ascii="Palatino Linotype" w:hAnsi="Palatino Linotype"/>
          <w:b/>
          <w:bCs/>
          <w:sz w:val="28"/>
          <w:szCs w:val="28"/>
        </w:rPr>
        <w:t>18</w:t>
      </w:r>
      <w:r w:rsidRPr="00DA5FEB">
        <w:rPr>
          <w:rFonts w:ascii="Palatino Linotype" w:hAnsi="Palatino Linotype"/>
          <w:b/>
          <w:bCs/>
          <w:sz w:val="28"/>
          <w:szCs w:val="28"/>
        </w:rPr>
        <w:t>-month period with scope to extend for a further 1</w:t>
      </w:r>
      <w:r w:rsidR="00D75D9D">
        <w:rPr>
          <w:rFonts w:ascii="Palatino Linotype" w:hAnsi="Palatino Linotype"/>
          <w:b/>
          <w:bCs/>
          <w:sz w:val="28"/>
          <w:szCs w:val="28"/>
        </w:rPr>
        <w:t>8</w:t>
      </w:r>
      <w:r w:rsidRPr="00DA5FEB">
        <w:rPr>
          <w:rFonts w:ascii="Palatino Linotype" w:hAnsi="Palatino Linotype"/>
          <w:b/>
          <w:bCs/>
          <w:sz w:val="28"/>
          <w:szCs w:val="28"/>
        </w:rPr>
        <w:t xml:space="preserve"> months, </w:t>
      </w:r>
      <w:r w:rsidR="00D75D9D">
        <w:rPr>
          <w:rFonts w:ascii="Palatino Linotype" w:hAnsi="Palatino Linotype"/>
          <w:b/>
          <w:bCs/>
          <w:sz w:val="28"/>
          <w:szCs w:val="28"/>
        </w:rPr>
        <w:t xml:space="preserve">subject to funding. </w:t>
      </w:r>
    </w:p>
    <w:p w14:paraId="0B4FC888" w14:textId="77777777" w:rsidR="0097177A" w:rsidRDefault="0097177A" w:rsidP="0064337E">
      <w:pPr>
        <w:pStyle w:val="Footer"/>
        <w:jc w:val="center"/>
        <w:rPr>
          <w:rFonts w:ascii="Palatino Linotype" w:hAnsi="Palatino Linotype"/>
          <w:sz w:val="16"/>
          <w:szCs w:val="16"/>
          <w:lang w:val="en-GB"/>
        </w:rPr>
      </w:pPr>
    </w:p>
    <w:p w14:paraId="2CC6D9DD" w14:textId="77777777" w:rsidR="008E611D" w:rsidRPr="00DA5FEB" w:rsidRDefault="008E611D" w:rsidP="0064337E">
      <w:pPr>
        <w:pStyle w:val="Footer"/>
        <w:jc w:val="center"/>
        <w:rPr>
          <w:rFonts w:ascii="Palatino Linotype" w:hAnsi="Palatino Linotype"/>
          <w:sz w:val="16"/>
          <w:szCs w:val="16"/>
          <w:lang w:val="en-GB"/>
        </w:rPr>
      </w:pPr>
    </w:p>
    <w:p w14:paraId="46B22940" w14:textId="77777777" w:rsidR="00D86A3E" w:rsidRDefault="00A726C5" w:rsidP="00A726C5">
      <w:pPr>
        <w:rPr>
          <w:rFonts w:ascii="Palatino Linotype" w:hAnsi="Palatino Linotype"/>
          <w:sz w:val="28"/>
          <w:szCs w:val="28"/>
        </w:rPr>
      </w:pPr>
      <w:r w:rsidRPr="00DA5FEB">
        <w:rPr>
          <w:rFonts w:ascii="Palatino Linotype" w:hAnsi="Palatino Linotype"/>
          <w:sz w:val="28"/>
          <w:szCs w:val="28"/>
        </w:rPr>
        <w:t xml:space="preserve">This is an exciting opportunity to play a key role in DHBT’s most significant project to date, driving forward the restoration of </w:t>
      </w:r>
      <w:r w:rsidR="00C9167B">
        <w:rPr>
          <w:rFonts w:ascii="Palatino Linotype" w:hAnsi="Palatino Linotype"/>
          <w:sz w:val="28"/>
          <w:szCs w:val="28"/>
        </w:rPr>
        <w:t>an</w:t>
      </w:r>
      <w:r w:rsidR="00BF5DB5">
        <w:rPr>
          <w:rFonts w:ascii="Palatino Linotype" w:hAnsi="Palatino Linotype"/>
          <w:sz w:val="28"/>
          <w:szCs w:val="28"/>
        </w:rPr>
        <w:t xml:space="preserve"> iconic riverfront building</w:t>
      </w:r>
      <w:r w:rsidR="00C9167B">
        <w:rPr>
          <w:rFonts w:ascii="Palatino Linotype" w:hAnsi="Palatino Linotype"/>
          <w:sz w:val="28"/>
          <w:szCs w:val="28"/>
        </w:rPr>
        <w:t xml:space="preserve">, </w:t>
      </w:r>
      <w:r w:rsidR="002A4D06" w:rsidRPr="00DA5FEB">
        <w:rPr>
          <w:rFonts w:ascii="Palatino Linotype" w:hAnsi="Palatino Linotype"/>
          <w:sz w:val="28"/>
          <w:szCs w:val="28"/>
        </w:rPr>
        <w:t xml:space="preserve">a significant and </w:t>
      </w:r>
      <w:r w:rsidR="0062525D" w:rsidRPr="00DA5FEB">
        <w:rPr>
          <w:rFonts w:ascii="Palatino Linotype" w:hAnsi="Palatino Linotype"/>
          <w:sz w:val="28"/>
          <w:szCs w:val="28"/>
        </w:rPr>
        <w:t xml:space="preserve">prominent </w:t>
      </w:r>
      <w:r w:rsidR="00023CBD" w:rsidRPr="00DA5FEB">
        <w:rPr>
          <w:rFonts w:ascii="Palatino Linotype" w:hAnsi="Palatino Linotype"/>
          <w:sz w:val="28"/>
          <w:szCs w:val="28"/>
        </w:rPr>
        <w:t>part of the former</w:t>
      </w:r>
      <w:r w:rsidR="009C2BE6" w:rsidRPr="00DA5FEB">
        <w:rPr>
          <w:rFonts w:ascii="Palatino Linotype" w:hAnsi="Palatino Linotype"/>
          <w:sz w:val="28"/>
          <w:szCs w:val="28"/>
        </w:rPr>
        <w:t xml:space="preserve"> </w:t>
      </w:r>
      <w:r w:rsidRPr="00DA5FEB">
        <w:rPr>
          <w:rFonts w:ascii="Palatino Linotype" w:hAnsi="Palatino Linotype"/>
          <w:sz w:val="28"/>
          <w:szCs w:val="28"/>
        </w:rPr>
        <w:t xml:space="preserve">Rosefield Mills, </w:t>
      </w:r>
      <w:r w:rsidR="00C9167B">
        <w:rPr>
          <w:rFonts w:ascii="Palatino Linotype" w:hAnsi="Palatino Linotype"/>
          <w:sz w:val="28"/>
          <w:szCs w:val="28"/>
        </w:rPr>
        <w:t xml:space="preserve">in </w:t>
      </w:r>
      <w:r w:rsidRPr="00DA5FEB">
        <w:rPr>
          <w:rFonts w:ascii="Palatino Linotype" w:hAnsi="Palatino Linotype"/>
          <w:sz w:val="28"/>
          <w:szCs w:val="28"/>
        </w:rPr>
        <w:t xml:space="preserve">Dumfries. </w:t>
      </w:r>
    </w:p>
    <w:p w14:paraId="66E29082" w14:textId="77777777" w:rsidR="00D86A3E" w:rsidRDefault="00D86A3E" w:rsidP="00A726C5">
      <w:pPr>
        <w:rPr>
          <w:rFonts w:ascii="Palatino Linotype" w:hAnsi="Palatino Linotype"/>
          <w:sz w:val="28"/>
          <w:szCs w:val="28"/>
        </w:rPr>
      </w:pPr>
    </w:p>
    <w:p w14:paraId="4C2F55F2" w14:textId="77777777" w:rsidR="00D86A3E" w:rsidRDefault="00A726C5" w:rsidP="00A726C5">
      <w:pPr>
        <w:rPr>
          <w:rFonts w:ascii="Palatino Linotype" w:hAnsi="Palatino Linotype"/>
          <w:sz w:val="28"/>
          <w:szCs w:val="28"/>
        </w:rPr>
      </w:pPr>
      <w:r w:rsidRPr="00DA5FEB">
        <w:rPr>
          <w:rFonts w:ascii="Palatino Linotype" w:hAnsi="Palatino Linotype"/>
          <w:sz w:val="28"/>
          <w:szCs w:val="28"/>
        </w:rPr>
        <w:t xml:space="preserve">DHBT is seeking an experienced </w:t>
      </w:r>
      <w:r w:rsidR="009C2BE6" w:rsidRPr="00DA5FEB">
        <w:rPr>
          <w:rFonts w:ascii="Palatino Linotype" w:hAnsi="Palatino Linotype"/>
          <w:sz w:val="28"/>
          <w:szCs w:val="28"/>
        </w:rPr>
        <w:t>P</w:t>
      </w:r>
      <w:r w:rsidRPr="00DA5FEB">
        <w:rPr>
          <w:rFonts w:ascii="Palatino Linotype" w:hAnsi="Palatino Linotype"/>
          <w:sz w:val="28"/>
          <w:szCs w:val="28"/>
        </w:rPr>
        <w:t xml:space="preserve">roject </w:t>
      </w:r>
      <w:r w:rsidR="009C2BE6" w:rsidRPr="00DA5FEB">
        <w:rPr>
          <w:rFonts w:ascii="Palatino Linotype" w:hAnsi="Palatino Linotype"/>
          <w:sz w:val="28"/>
          <w:szCs w:val="28"/>
        </w:rPr>
        <w:t>D</w:t>
      </w:r>
      <w:r w:rsidRPr="00DA5FEB">
        <w:rPr>
          <w:rFonts w:ascii="Palatino Linotype" w:hAnsi="Palatino Linotype"/>
          <w:sz w:val="28"/>
          <w:szCs w:val="28"/>
        </w:rPr>
        <w:t xml:space="preserve">evelopment </w:t>
      </w:r>
      <w:r w:rsidR="00D86A3E">
        <w:rPr>
          <w:rFonts w:ascii="Palatino Linotype" w:hAnsi="Palatino Linotype"/>
          <w:sz w:val="28"/>
          <w:szCs w:val="28"/>
        </w:rPr>
        <w:t>Manager</w:t>
      </w:r>
      <w:r w:rsidRPr="00DA5FEB">
        <w:rPr>
          <w:rFonts w:ascii="Palatino Linotype" w:hAnsi="Palatino Linotype"/>
          <w:sz w:val="28"/>
          <w:szCs w:val="28"/>
        </w:rPr>
        <w:t xml:space="preserve"> to work collaboratively with the Trustees of the charity, </w:t>
      </w:r>
      <w:r w:rsidR="00913F96">
        <w:rPr>
          <w:rFonts w:ascii="Palatino Linotype" w:hAnsi="Palatino Linotype"/>
          <w:sz w:val="28"/>
          <w:szCs w:val="28"/>
        </w:rPr>
        <w:t xml:space="preserve">the community, </w:t>
      </w:r>
      <w:r w:rsidRPr="00DA5FEB">
        <w:rPr>
          <w:rFonts w:ascii="Palatino Linotype" w:hAnsi="Palatino Linotype"/>
          <w:sz w:val="28"/>
          <w:szCs w:val="28"/>
        </w:rPr>
        <w:t xml:space="preserve">funders and wider stakeholders, to develop the project. </w:t>
      </w:r>
    </w:p>
    <w:p w14:paraId="72851771" w14:textId="77777777" w:rsidR="00D86A3E" w:rsidRDefault="00D86A3E" w:rsidP="00A726C5">
      <w:pPr>
        <w:rPr>
          <w:rFonts w:ascii="Palatino Linotype" w:hAnsi="Palatino Linotype"/>
          <w:sz w:val="28"/>
          <w:szCs w:val="28"/>
        </w:rPr>
      </w:pPr>
    </w:p>
    <w:p w14:paraId="5C114EDE" w14:textId="4F00F35D" w:rsidR="00A726C5" w:rsidRPr="00DA5FEB" w:rsidRDefault="00A726C5" w:rsidP="00A726C5">
      <w:pPr>
        <w:rPr>
          <w:rFonts w:ascii="Palatino Linotype" w:hAnsi="Palatino Linotype"/>
          <w:sz w:val="28"/>
          <w:szCs w:val="28"/>
        </w:rPr>
      </w:pPr>
      <w:r w:rsidRPr="00DA5FEB">
        <w:rPr>
          <w:rFonts w:ascii="Palatino Linotype" w:hAnsi="Palatino Linotype"/>
          <w:sz w:val="28"/>
          <w:szCs w:val="28"/>
        </w:rPr>
        <w:t xml:space="preserve">This will focus on the </w:t>
      </w:r>
      <w:r w:rsidR="0008312C">
        <w:rPr>
          <w:rFonts w:ascii="Palatino Linotype" w:hAnsi="Palatino Linotype"/>
          <w:sz w:val="28"/>
          <w:szCs w:val="28"/>
        </w:rPr>
        <w:t>rive</w:t>
      </w:r>
      <w:r w:rsidRPr="00DA5FEB">
        <w:rPr>
          <w:rFonts w:ascii="Palatino Linotype" w:hAnsi="Palatino Linotype"/>
          <w:sz w:val="28"/>
          <w:szCs w:val="28"/>
        </w:rPr>
        <w:t xml:space="preserve">rfront building at Rosefield Mills which the Trust </w:t>
      </w:r>
      <w:r w:rsidR="0008312C">
        <w:rPr>
          <w:rFonts w:ascii="Palatino Linotype" w:hAnsi="Palatino Linotype"/>
          <w:sz w:val="28"/>
          <w:szCs w:val="28"/>
        </w:rPr>
        <w:t>acquired with the support of public donations and grant funding</w:t>
      </w:r>
      <w:r w:rsidRPr="00DA5FEB">
        <w:rPr>
          <w:rFonts w:ascii="Palatino Linotype" w:hAnsi="Palatino Linotype"/>
          <w:sz w:val="28"/>
          <w:szCs w:val="28"/>
        </w:rPr>
        <w:t xml:space="preserve"> in 2018. The aim will be to </w:t>
      </w:r>
      <w:r w:rsidR="007A169F" w:rsidRPr="00DA5FEB">
        <w:rPr>
          <w:rFonts w:ascii="Palatino Linotype" w:hAnsi="Palatino Linotype"/>
          <w:sz w:val="28"/>
          <w:szCs w:val="28"/>
        </w:rPr>
        <w:t>refine and deliver our vision</w:t>
      </w:r>
      <w:r w:rsidR="00D44CA6" w:rsidRPr="00DA5FEB">
        <w:rPr>
          <w:rFonts w:ascii="Palatino Linotype" w:hAnsi="Palatino Linotype"/>
          <w:sz w:val="28"/>
          <w:szCs w:val="28"/>
        </w:rPr>
        <w:t xml:space="preserve"> through a</w:t>
      </w:r>
      <w:r w:rsidRPr="00DA5FEB">
        <w:rPr>
          <w:rFonts w:ascii="Palatino Linotype" w:hAnsi="Palatino Linotype"/>
          <w:sz w:val="28"/>
          <w:szCs w:val="28"/>
        </w:rPr>
        <w:t xml:space="preserve"> series of planned stages</w:t>
      </w:r>
      <w:r w:rsidR="001D6C4A" w:rsidRPr="00DA5FEB">
        <w:rPr>
          <w:rFonts w:ascii="Palatino Linotype" w:hAnsi="Palatino Linotype"/>
          <w:sz w:val="28"/>
          <w:szCs w:val="28"/>
        </w:rPr>
        <w:t xml:space="preserve"> </w:t>
      </w:r>
      <w:r w:rsidRPr="00DA5FEB">
        <w:rPr>
          <w:rFonts w:ascii="Palatino Linotype" w:hAnsi="Palatino Linotype"/>
          <w:sz w:val="28"/>
          <w:szCs w:val="28"/>
        </w:rPr>
        <w:t xml:space="preserve">from a starting point of </w:t>
      </w:r>
      <w:r w:rsidR="004D2A5C" w:rsidRPr="00DA5FEB">
        <w:rPr>
          <w:rFonts w:ascii="Palatino Linotype" w:hAnsi="Palatino Linotype"/>
          <w:sz w:val="28"/>
          <w:szCs w:val="28"/>
        </w:rPr>
        <w:t xml:space="preserve">the </w:t>
      </w:r>
      <w:r w:rsidRPr="00DA5FEB">
        <w:rPr>
          <w:rFonts w:ascii="Palatino Linotype" w:hAnsi="Palatino Linotype"/>
          <w:sz w:val="28"/>
          <w:szCs w:val="28"/>
        </w:rPr>
        <w:t xml:space="preserve">Category B-Listed vacant building at risk, where we have undertaken recent emergency repairs, up to completion of the </w:t>
      </w:r>
      <w:r w:rsidR="004A6ADB">
        <w:rPr>
          <w:rFonts w:ascii="Palatino Linotype" w:hAnsi="Palatino Linotype"/>
          <w:sz w:val="28"/>
          <w:szCs w:val="28"/>
        </w:rPr>
        <w:t xml:space="preserve">restoration and sustainable </w:t>
      </w:r>
      <w:r w:rsidRPr="00DA5FEB">
        <w:rPr>
          <w:rFonts w:ascii="Palatino Linotype" w:hAnsi="Palatino Linotype"/>
          <w:sz w:val="28"/>
          <w:szCs w:val="28"/>
        </w:rPr>
        <w:t>re-</w:t>
      </w:r>
      <w:r w:rsidR="00D251D3" w:rsidRPr="00DA5FEB">
        <w:rPr>
          <w:rFonts w:ascii="Palatino Linotype" w:hAnsi="Palatino Linotype"/>
          <w:sz w:val="28"/>
          <w:szCs w:val="28"/>
        </w:rPr>
        <w:t>use</w:t>
      </w:r>
      <w:r w:rsidRPr="00DA5FEB">
        <w:rPr>
          <w:rFonts w:ascii="Palatino Linotype" w:hAnsi="Palatino Linotype"/>
          <w:sz w:val="28"/>
          <w:szCs w:val="28"/>
        </w:rPr>
        <w:t xml:space="preserve"> of the </w:t>
      </w:r>
      <w:r w:rsidR="000E301B" w:rsidRPr="00DA5FEB">
        <w:rPr>
          <w:rFonts w:ascii="Palatino Linotype" w:hAnsi="Palatino Linotype"/>
          <w:sz w:val="28"/>
          <w:szCs w:val="28"/>
        </w:rPr>
        <w:t>river</w:t>
      </w:r>
      <w:r w:rsidRPr="00DA5FEB">
        <w:rPr>
          <w:rFonts w:ascii="Palatino Linotype" w:hAnsi="Palatino Linotype"/>
          <w:sz w:val="28"/>
          <w:szCs w:val="28"/>
        </w:rPr>
        <w:t xml:space="preserve">front building, whilst contributing to the wider regeneration of the </w:t>
      </w:r>
      <w:r w:rsidR="009B5BE8" w:rsidRPr="00DA5FEB">
        <w:rPr>
          <w:rFonts w:ascii="Palatino Linotype" w:hAnsi="Palatino Linotype"/>
          <w:sz w:val="28"/>
          <w:szCs w:val="28"/>
        </w:rPr>
        <w:t xml:space="preserve">former </w:t>
      </w:r>
      <w:r w:rsidRPr="00DA5FEB">
        <w:rPr>
          <w:rFonts w:ascii="Palatino Linotype" w:hAnsi="Palatino Linotype"/>
          <w:sz w:val="28"/>
          <w:szCs w:val="28"/>
        </w:rPr>
        <w:t>Mill</w:t>
      </w:r>
      <w:r w:rsidR="009B5BE8" w:rsidRPr="00DA5FEB">
        <w:rPr>
          <w:rFonts w:ascii="Palatino Linotype" w:hAnsi="Palatino Linotype"/>
          <w:sz w:val="28"/>
          <w:szCs w:val="28"/>
        </w:rPr>
        <w:t>s</w:t>
      </w:r>
      <w:r w:rsidRPr="00DA5FEB">
        <w:rPr>
          <w:rFonts w:ascii="Palatino Linotype" w:hAnsi="Palatino Linotype"/>
          <w:sz w:val="28"/>
          <w:szCs w:val="28"/>
        </w:rPr>
        <w:t xml:space="preserve"> site which extends over 10 acres. </w:t>
      </w:r>
    </w:p>
    <w:p w14:paraId="0778A5E4" w14:textId="77777777" w:rsidR="002653DC" w:rsidRDefault="002653DC" w:rsidP="00A726C5">
      <w:pPr>
        <w:rPr>
          <w:rFonts w:ascii="Palatino Linotype" w:hAnsi="Palatino Linotype"/>
          <w:b/>
          <w:bCs/>
          <w:sz w:val="28"/>
          <w:szCs w:val="28"/>
        </w:rPr>
      </w:pPr>
    </w:p>
    <w:p w14:paraId="27AE3B8B" w14:textId="77777777" w:rsidR="008E611D" w:rsidRPr="00DA5FEB" w:rsidRDefault="008E611D" w:rsidP="00A726C5">
      <w:pPr>
        <w:rPr>
          <w:rFonts w:ascii="Palatino Linotype" w:hAnsi="Palatino Linotype"/>
          <w:b/>
          <w:bCs/>
          <w:sz w:val="28"/>
          <w:szCs w:val="28"/>
        </w:rPr>
      </w:pPr>
    </w:p>
    <w:p w14:paraId="1F0B7637" w14:textId="39C9A2D5" w:rsidR="00A726C5" w:rsidRPr="00DA5FEB" w:rsidRDefault="00A726C5" w:rsidP="00A726C5">
      <w:pPr>
        <w:rPr>
          <w:rFonts w:ascii="Palatino Linotype" w:hAnsi="Palatino Linotype"/>
          <w:b/>
          <w:bCs/>
          <w:sz w:val="28"/>
          <w:szCs w:val="28"/>
        </w:rPr>
      </w:pPr>
      <w:r w:rsidRPr="00DA5FEB">
        <w:rPr>
          <w:rFonts w:ascii="Palatino Linotype" w:hAnsi="Palatino Linotype"/>
          <w:b/>
          <w:bCs/>
          <w:sz w:val="28"/>
          <w:szCs w:val="28"/>
        </w:rPr>
        <w:t>Background</w:t>
      </w:r>
    </w:p>
    <w:p w14:paraId="15C2CE1C" w14:textId="3DF9E23B" w:rsidR="00A726C5" w:rsidRPr="00DA5FEB" w:rsidRDefault="00A726C5" w:rsidP="00A726C5">
      <w:pPr>
        <w:rPr>
          <w:rFonts w:ascii="Palatino Linotype" w:hAnsi="Palatino Linotype"/>
          <w:sz w:val="28"/>
          <w:szCs w:val="28"/>
        </w:rPr>
      </w:pPr>
      <w:r w:rsidRPr="00DA5FEB">
        <w:rPr>
          <w:rFonts w:ascii="Palatino Linotype" w:hAnsi="Palatino Linotype"/>
          <w:sz w:val="28"/>
          <w:szCs w:val="28"/>
        </w:rPr>
        <w:t>Dumfries Historic Buildings Trust (D</w:t>
      </w:r>
      <w:r w:rsidR="009B5213" w:rsidRPr="00DA5FEB">
        <w:rPr>
          <w:rFonts w:ascii="Palatino Linotype" w:hAnsi="Palatino Linotype"/>
          <w:sz w:val="28"/>
          <w:szCs w:val="28"/>
        </w:rPr>
        <w:t>HB</w:t>
      </w:r>
      <w:r w:rsidRPr="00DA5FEB">
        <w:rPr>
          <w:rFonts w:ascii="Palatino Linotype" w:hAnsi="Palatino Linotype"/>
          <w:sz w:val="28"/>
          <w:szCs w:val="28"/>
        </w:rPr>
        <w:t xml:space="preserve">T) was the </w:t>
      </w:r>
      <w:r w:rsidR="0007444E" w:rsidRPr="00DA5FEB">
        <w:rPr>
          <w:rFonts w:ascii="Palatino Linotype" w:hAnsi="Palatino Linotype"/>
          <w:sz w:val="28"/>
          <w:szCs w:val="28"/>
        </w:rPr>
        <w:t>first</w:t>
      </w:r>
      <w:r w:rsidRPr="00DA5FEB">
        <w:rPr>
          <w:rFonts w:ascii="Palatino Linotype" w:hAnsi="Palatino Linotype"/>
          <w:sz w:val="28"/>
          <w:szCs w:val="28"/>
        </w:rPr>
        <w:t xml:space="preserve"> </w:t>
      </w:r>
      <w:r w:rsidR="0007444E" w:rsidRPr="00DA5FEB">
        <w:rPr>
          <w:rFonts w:ascii="Palatino Linotype" w:hAnsi="Palatino Linotype"/>
          <w:sz w:val="28"/>
          <w:szCs w:val="28"/>
        </w:rPr>
        <w:t>B</w:t>
      </w:r>
      <w:r w:rsidRPr="00DA5FEB">
        <w:rPr>
          <w:rFonts w:ascii="Palatino Linotype" w:hAnsi="Palatino Linotype"/>
          <w:sz w:val="28"/>
          <w:szCs w:val="28"/>
        </w:rPr>
        <w:t xml:space="preserve">uilding </w:t>
      </w:r>
      <w:r w:rsidR="0007444E" w:rsidRPr="00DA5FEB">
        <w:rPr>
          <w:rFonts w:ascii="Palatino Linotype" w:hAnsi="Palatino Linotype"/>
          <w:sz w:val="28"/>
          <w:szCs w:val="28"/>
        </w:rPr>
        <w:t>P</w:t>
      </w:r>
      <w:r w:rsidRPr="00DA5FEB">
        <w:rPr>
          <w:rFonts w:ascii="Palatino Linotype" w:hAnsi="Palatino Linotype"/>
          <w:sz w:val="28"/>
          <w:szCs w:val="28"/>
        </w:rPr>
        <w:t xml:space="preserve">reservation </w:t>
      </w:r>
      <w:r w:rsidR="0007444E" w:rsidRPr="00DA5FEB">
        <w:rPr>
          <w:rFonts w:ascii="Palatino Linotype" w:hAnsi="Palatino Linotype"/>
          <w:sz w:val="28"/>
          <w:szCs w:val="28"/>
        </w:rPr>
        <w:t>T</w:t>
      </w:r>
      <w:r w:rsidRPr="00DA5FEB">
        <w:rPr>
          <w:rFonts w:ascii="Palatino Linotype" w:hAnsi="Palatino Linotype"/>
          <w:sz w:val="28"/>
          <w:szCs w:val="28"/>
        </w:rPr>
        <w:t>rust to be founded</w:t>
      </w:r>
      <w:r w:rsidR="00B74864" w:rsidRPr="00DA5FEB">
        <w:rPr>
          <w:rFonts w:ascii="Palatino Linotype" w:hAnsi="Palatino Linotype"/>
          <w:sz w:val="28"/>
          <w:szCs w:val="28"/>
        </w:rPr>
        <w:t xml:space="preserve"> </w:t>
      </w:r>
      <w:r w:rsidRPr="00DA5FEB">
        <w:rPr>
          <w:rFonts w:ascii="Palatino Linotype" w:hAnsi="Palatino Linotype"/>
          <w:sz w:val="28"/>
          <w:szCs w:val="28"/>
        </w:rPr>
        <w:t>dedicated to Dumfries and the surrounding area with the intention to participate in ensuring that no more of the distinctive vernacular buildings and historic architecture of this beautiful area of Scotland is lost. The Trust seeks to work collaboratively with Dumfries &amp; Galloway Council, the local planning authority, other charities or organisations with broadly similar aims, and with all relevant government or other funding agencies national or local who may be in a position to support its work.</w:t>
      </w:r>
    </w:p>
    <w:p w14:paraId="6D69CF80" w14:textId="37219B3E" w:rsidR="00A726C5" w:rsidRPr="00DA5FEB" w:rsidRDefault="00A726C5" w:rsidP="00A726C5">
      <w:pPr>
        <w:rPr>
          <w:rFonts w:ascii="Palatino Linotype" w:hAnsi="Palatino Linotype"/>
          <w:sz w:val="28"/>
          <w:szCs w:val="28"/>
        </w:rPr>
      </w:pPr>
      <w:r w:rsidRPr="00DA5FEB">
        <w:rPr>
          <w:rFonts w:ascii="Palatino Linotype" w:hAnsi="Palatino Linotype"/>
          <w:sz w:val="28"/>
          <w:szCs w:val="28"/>
        </w:rPr>
        <w:t xml:space="preserve">The Trust was established in December 2011. Like other </w:t>
      </w:r>
      <w:r w:rsidR="00592E41" w:rsidRPr="00DA5FEB">
        <w:rPr>
          <w:rFonts w:ascii="Palatino Linotype" w:hAnsi="Palatino Linotype"/>
          <w:sz w:val="28"/>
          <w:szCs w:val="28"/>
        </w:rPr>
        <w:t>B</w:t>
      </w:r>
      <w:r w:rsidRPr="00DA5FEB">
        <w:rPr>
          <w:rFonts w:ascii="Palatino Linotype" w:hAnsi="Palatino Linotype"/>
          <w:sz w:val="28"/>
          <w:szCs w:val="28"/>
        </w:rPr>
        <w:t xml:space="preserve">uilding </w:t>
      </w:r>
      <w:r w:rsidR="00592E41" w:rsidRPr="00DA5FEB">
        <w:rPr>
          <w:rFonts w:ascii="Palatino Linotype" w:hAnsi="Palatino Linotype"/>
          <w:sz w:val="28"/>
          <w:szCs w:val="28"/>
        </w:rPr>
        <w:t>P</w:t>
      </w:r>
      <w:r w:rsidRPr="00DA5FEB">
        <w:rPr>
          <w:rFonts w:ascii="Palatino Linotype" w:hAnsi="Palatino Linotype"/>
          <w:sz w:val="28"/>
          <w:szCs w:val="28"/>
        </w:rPr>
        <w:t xml:space="preserve">reservation </w:t>
      </w:r>
      <w:r w:rsidR="00592E41" w:rsidRPr="00DA5FEB">
        <w:rPr>
          <w:rFonts w:ascii="Palatino Linotype" w:hAnsi="Palatino Linotype"/>
          <w:sz w:val="28"/>
          <w:szCs w:val="28"/>
        </w:rPr>
        <w:t>T</w:t>
      </w:r>
      <w:r w:rsidRPr="00DA5FEB">
        <w:rPr>
          <w:rFonts w:ascii="Palatino Linotype" w:hAnsi="Palatino Linotype"/>
          <w:sz w:val="28"/>
          <w:szCs w:val="28"/>
        </w:rPr>
        <w:t xml:space="preserve">rusts, </w:t>
      </w:r>
      <w:r w:rsidR="002367D1" w:rsidRPr="00DA5FEB">
        <w:rPr>
          <w:rFonts w:ascii="Palatino Linotype" w:hAnsi="Palatino Linotype"/>
          <w:sz w:val="28"/>
          <w:szCs w:val="28"/>
        </w:rPr>
        <w:t>it</w:t>
      </w:r>
      <w:r w:rsidRPr="00DA5FEB">
        <w:rPr>
          <w:rFonts w:ascii="Palatino Linotype" w:hAnsi="Palatino Linotype"/>
          <w:sz w:val="28"/>
          <w:szCs w:val="28"/>
        </w:rPr>
        <w:t xml:space="preserve"> is often working with historic buildings which, for one reason or another, present a high level of risk and are therefore not being taken up directly by public or private organisations or developers. </w:t>
      </w:r>
    </w:p>
    <w:p w14:paraId="0F4A5EB5" w14:textId="1F96271C" w:rsidR="00A726C5" w:rsidRPr="00DA5FEB" w:rsidRDefault="00A726C5" w:rsidP="00A726C5">
      <w:pPr>
        <w:rPr>
          <w:rFonts w:ascii="Palatino Linotype" w:hAnsi="Palatino Linotype"/>
          <w:sz w:val="28"/>
          <w:szCs w:val="28"/>
        </w:rPr>
      </w:pPr>
      <w:r w:rsidRPr="00DA5FEB">
        <w:rPr>
          <w:rFonts w:ascii="Palatino Linotype" w:hAnsi="Palatino Linotype"/>
          <w:sz w:val="28"/>
          <w:szCs w:val="28"/>
        </w:rPr>
        <w:lastRenderedPageBreak/>
        <w:t xml:space="preserve">The Trust seeks to pursue </w:t>
      </w:r>
      <w:r w:rsidR="00BD2E2E" w:rsidRPr="00DA5FEB">
        <w:rPr>
          <w:rFonts w:ascii="Palatino Linotype" w:hAnsi="Palatino Linotype"/>
          <w:sz w:val="28"/>
          <w:szCs w:val="28"/>
        </w:rPr>
        <w:t>sympathetic</w:t>
      </w:r>
      <w:r w:rsidRPr="00DA5FEB">
        <w:rPr>
          <w:rFonts w:ascii="Palatino Linotype" w:hAnsi="Palatino Linotype"/>
          <w:sz w:val="28"/>
          <w:szCs w:val="28"/>
        </w:rPr>
        <w:t xml:space="preserve"> solutions for the buildings entrusted to it while </w:t>
      </w:r>
      <w:r w:rsidR="009B2559" w:rsidRPr="00DA5FEB">
        <w:rPr>
          <w:rFonts w:ascii="Palatino Linotype" w:hAnsi="Palatino Linotype"/>
          <w:sz w:val="28"/>
          <w:szCs w:val="28"/>
        </w:rPr>
        <w:t>also</w:t>
      </w:r>
      <w:r w:rsidRPr="00DA5FEB">
        <w:rPr>
          <w:rFonts w:ascii="Palatino Linotype" w:hAnsi="Palatino Linotype"/>
          <w:sz w:val="28"/>
          <w:szCs w:val="28"/>
        </w:rPr>
        <w:t xml:space="preserve"> being an advocate of the importance of using traditional materials and skills, </w:t>
      </w:r>
      <w:r w:rsidR="008730D7" w:rsidRPr="00DA5FEB">
        <w:rPr>
          <w:rFonts w:ascii="Palatino Linotype" w:hAnsi="Palatino Linotype"/>
          <w:sz w:val="28"/>
          <w:szCs w:val="28"/>
        </w:rPr>
        <w:t xml:space="preserve">and </w:t>
      </w:r>
      <w:r w:rsidRPr="00DA5FEB">
        <w:rPr>
          <w:rFonts w:ascii="Palatino Linotype" w:hAnsi="Palatino Linotype"/>
          <w:sz w:val="28"/>
          <w:szCs w:val="28"/>
        </w:rPr>
        <w:t>offering elements of training and experience. Steady and unremitting maintenance should ensure that our building projects retain their heritage values and contribute to the outstanding global imperative of our time: to achieve carbon capture and to embody a philosophy of stewardship of the earth’s resources.</w:t>
      </w:r>
    </w:p>
    <w:p w14:paraId="33200D50" w14:textId="77777777" w:rsidR="00A726C5" w:rsidRPr="00DA5FEB" w:rsidRDefault="00A726C5" w:rsidP="00A726C5">
      <w:pPr>
        <w:rPr>
          <w:rFonts w:ascii="Palatino Linotype" w:hAnsi="Palatino Linotype"/>
          <w:sz w:val="28"/>
          <w:szCs w:val="28"/>
        </w:rPr>
      </w:pPr>
      <w:r w:rsidRPr="00DA5FEB">
        <w:rPr>
          <w:rFonts w:ascii="Palatino Linotype" w:hAnsi="Palatino Linotype"/>
          <w:sz w:val="28"/>
          <w:szCs w:val="28"/>
        </w:rPr>
        <w:t>Indispensable in the Trust’s vision for its projects is to pay attention to the context or setting – social, economic and cultural – in which the projects lie. In the case of our current largest project, the relict of the formerly vast Rosefield Mills complex of the 1880s, our waterfront building has the potential to be a beacon for the deprived local community; an economic lever on account of its size and relationship to local housing, cultural assets (e.g. St Michael’s church almost opposite) and town centre activities; and its breath-taking location on the river bank which has led more than one commentator to compare it to the former and often palatial industrial buildings of Venice, many of which have found sustainable new functions.</w:t>
      </w:r>
    </w:p>
    <w:p w14:paraId="17DDF9EC" w14:textId="77777777" w:rsidR="002653DC" w:rsidRDefault="002653DC" w:rsidP="00A726C5">
      <w:pPr>
        <w:rPr>
          <w:rFonts w:ascii="Palatino Linotype" w:hAnsi="Palatino Linotype"/>
          <w:b/>
          <w:bCs/>
          <w:sz w:val="28"/>
          <w:szCs w:val="28"/>
        </w:rPr>
      </w:pPr>
    </w:p>
    <w:p w14:paraId="441802D4" w14:textId="77777777" w:rsidR="008E611D" w:rsidRPr="00DA5FEB" w:rsidRDefault="008E611D" w:rsidP="00A726C5">
      <w:pPr>
        <w:rPr>
          <w:rFonts w:ascii="Palatino Linotype" w:hAnsi="Palatino Linotype"/>
          <w:b/>
          <w:bCs/>
          <w:sz w:val="28"/>
          <w:szCs w:val="28"/>
        </w:rPr>
      </w:pPr>
    </w:p>
    <w:p w14:paraId="6FAB7B72" w14:textId="78B0208F" w:rsidR="00A726C5" w:rsidRPr="00DA5FEB" w:rsidRDefault="00A726C5" w:rsidP="00A726C5">
      <w:pPr>
        <w:rPr>
          <w:rFonts w:ascii="Palatino Linotype" w:hAnsi="Palatino Linotype"/>
          <w:b/>
          <w:bCs/>
          <w:sz w:val="28"/>
          <w:szCs w:val="28"/>
        </w:rPr>
      </w:pPr>
      <w:r w:rsidRPr="00DA5FEB">
        <w:rPr>
          <w:rFonts w:ascii="Palatino Linotype" w:hAnsi="Palatino Linotype"/>
          <w:b/>
          <w:bCs/>
          <w:sz w:val="28"/>
          <w:szCs w:val="28"/>
        </w:rPr>
        <w:t>Employee Benefits</w:t>
      </w:r>
    </w:p>
    <w:p w14:paraId="20ABA5E6" w14:textId="02EEA369" w:rsidR="00A726C5" w:rsidRPr="00DA5FEB" w:rsidRDefault="00A726C5" w:rsidP="00A726C5">
      <w:pPr>
        <w:rPr>
          <w:rFonts w:ascii="Palatino Linotype" w:hAnsi="Palatino Linotype"/>
          <w:sz w:val="28"/>
          <w:szCs w:val="28"/>
        </w:rPr>
      </w:pPr>
      <w:r w:rsidRPr="00DA5FEB">
        <w:rPr>
          <w:rFonts w:ascii="Palatino Linotype" w:hAnsi="Palatino Linotype"/>
          <w:sz w:val="28"/>
          <w:szCs w:val="28"/>
        </w:rPr>
        <w:t xml:space="preserve">The </w:t>
      </w:r>
      <w:r w:rsidR="00AA19AA">
        <w:rPr>
          <w:rFonts w:ascii="Palatino Linotype" w:hAnsi="Palatino Linotype"/>
          <w:sz w:val="28"/>
          <w:szCs w:val="28"/>
        </w:rPr>
        <w:t>role</w:t>
      </w:r>
      <w:r w:rsidRPr="00DA5FEB">
        <w:rPr>
          <w:rFonts w:ascii="Palatino Linotype" w:hAnsi="Palatino Linotype"/>
          <w:sz w:val="28"/>
          <w:szCs w:val="28"/>
        </w:rPr>
        <w:t xml:space="preserve">, for which funding has been </w:t>
      </w:r>
      <w:r w:rsidR="00A8398C">
        <w:rPr>
          <w:rFonts w:ascii="Palatino Linotype" w:hAnsi="Palatino Linotype"/>
          <w:sz w:val="28"/>
          <w:szCs w:val="28"/>
        </w:rPr>
        <w:t xml:space="preserve">made available </w:t>
      </w:r>
      <w:r w:rsidR="00A8398C" w:rsidRPr="0063297C">
        <w:rPr>
          <w:rFonts w:ascii="Palatino Linotype" w:hAnsi="Palatino Linotype"/>
          <w:sz w:val="28"/>
          <w:szCs w:val="28"/>
        </w:rPr>
        <w:t xml:space="preserve">from </w:t>
      </w:r>
      <w:r w:rsidRPr="0063297C">
        <w:rPr>
          <w:rFonts w:ascii="Palatino Linotype" w:hAnsi="Palatino Linotype"/>
          <w:sz w:val="28"/>
          <w:szCs w:val="28"/>
        </w:rPr>
        <w:t>The Pilgrim Trust</w:t>
      </w:r>
      <w:r w:rsidR="0015767B" w:rsidRPr="0063297C">
        <w:rPr>
          <w:rFonts w:ascii="Palatino Linotype" w:hAnsi="Palatino Linotype"/>
          <w:sz w:val="28"/>
          <w:szCs w:val="28"/>
        </w:rPr>
        <w:t xml:space="preserve"> and the UK Government’s Shared Prosperity Fund</w:t>
      </w:r>
      <w:r w:rsidR="0016017B">
        <w:rPr>
          <w:rFonts w:ascii="Palatino Linotype" w:hAnsi="Palatino Linotype"/>
          <w:sz w:val="28"/>
          <w:szCs w:val="28"/>
        </w:rPr>
        <w:t xml:space="preserve">, </w:t>
      </w:r>
      <w:r w:rsidRPr="00DA5FEB">
        <w:rPr>
          <w:rFonts w:ascii="Palatino Linotype" w:hAnsi="Palatino Linotype"/>
          <w:sz w:val="28"/>
          <w:szCs w:val="28"/>
        </w:rPr>
        <w:t xml:space="preserve">for </w:t>
      </w:r>
      <w:r w:rsidR="00BC648D" w:rsidRPr="00DA5FEB">
        <w:rPr>
          <w:rFonts w:ascii="Palatino Linotype" w:hAnsi="Palatino Linotype"/>
          <w:sz w:val="28"/>
          <w:szCs w:val="28"/>
        </w:rPr>
        <w:t>a</w:t>
      </w:r>
      <w:r w:rsidR="0016017B">
        <w:rPr>
          <w:rFonts w:ascii="Palatino Linotype" w:hAnsi="Palatino Linotype"/>
          <w:sz w:val="28"/>
          <w:szCs w:val="28"/>
        </w:rPr>
        <w:t>n initial</w:t>
      </w:r>
      <w:r w:rsidR="00BC648D" w:rsidRPr="00DA5FEB">
        <w:rPr>
          <w:rFonts w:ascii="Palatino Linotype" w:hAnsi="Palatino Linotype"/>
          <w:sz w:val="28"/>
          <w:szCs w:val="28"/>
        </w:rPr>
        <w:t xml:space="preserve"> period of</w:t>
      </w:r>
      <w:r w:rsidR="0016017B">
        <w:rPr>
          <w:rFonts w:ascii="Palatino Linotype" w:hAnsi="Palatino Linotype"/>
          <w:sz w:val="28"/>
          <w:szCs w:val="28"/>
        </w:rPr>
        <w:t xml:space="preserve"> eighteen months,</w:t>
      </w:r>
      <w:r w:rsidRPr="00DA5FEB">
        <w:rPr>
          <w:rFonts w:ascii="Palatino Linotype" w:hAnsi="Palatino Linotype"/>
          <w:sz w:val="28"/>
          <w:szCs w:val="28"/>
        </w:rPr>
        <w:t xml:space="preserve"> is critical to the success of the project. The Trustees, meeting four times a year, </w:t>
      </w:r>
      <w:r w:rsidR="00250B11">
        <w:rPr>
          <w:rFonts w:ascii="Palatino Linotype" w:hAnsi="Palatino Linotype"/>
          <w:sz w:val="28"/>
          <w:szCs w:val="28"/>
        </w:rPr>
        <w:t xml:space="preserve">and members of the </w:t>
      </w:r>
      <w:r w:rsidR="00CB0ECB">
        <w:rPr>
          <w:rFonts w:ascii="Palatino Linotype" w:hAnsi="Palatino Linotype"/>
          <w:sz w:val="28"/>
          <w:szCs w:val="28"/>
        </w:rPr>
        <w:t>Rosefield Mills</w:t>
      </w:r>
      <w:r w:rsidR="00250B11">
        <w:rPr>
          <w:rFonts w:ascii="Palatino Linotype" w:hAnsi="Palatino Linotype"/>
          <w:sz w:val="28"/>
          <w:szCs w:val="28"/>
        </w:rPr>
        <w:t xml:space="preserve"> </w:t>
      </w:r>
      <w:r w:rsidR="001D3C58">
        <w:rPr>
          <w:rFonts w:ascii="Palatino Linotype" w:hAnsi="Palatino Linotype"/>
          <w:sz w:val="28"/>
          <w:szCs w:val="28"/>
        </w:rPr>
        <w:t xml:space="preserve">Working Group </w:t>
      </w:r>
      <w:r w:rsidR="00242D57">
        <w:rPr>
          <w:rFonts w:ascii="Palatino Linotype" w:hAnsi="Palatino Linotype"/>
          <w:sz w:val="28"/>
          <w:szCs w:val="28"/>
        </w:rPr>
        <w:t xml:space="preserve">(RMWG) </w:t>
      </w:r>
      <w:r w:rsidR="001D3C58">
        <w:rPr>
          <w:rFonts w:ascii="Palatino Linotype" w:hAnsi="Palatino Linotype"/>
          <w:sz w:val="28"/>
          <w:szCs w:val="28"/>
        </w:rPr>
        <w:t xml:space="preserve">meeting monthly, </w:t>
      </w:r>
      <w:r w:rsidRPr="00DA5FEB">
        <w:rPr>
          <w:rFonts w:ascii="Palatino Linotype" w:hAnsi="Palatino Linotype"/>
          <w:sz w:val="28"/>
          <w:szCs w:val="28"/>
        </w:rPr>
        <w:t>are all volunteers</w:t>
      </w:r>
      <w:r w:rsidR="00FC6C0A" w:rsidRPr="00DA5FEB">
        <w:rPr>
          <w:rFonts w:ascii="Palatino Linotype" w:hAnsi="Palatino Linotype"/>
          <w:sz w:val="28"/>
          <w:szCs w:val="28"/>
        </w:rPr>
        <w:t>. T</w:t>
      </w:r>
      <w:r w:rsidRPr="00DA5FEB">
        <w:rPr>
          <w:rFonts w:ascii="Palatino Linotype" w:hAnsi="Palatino Linotype"/>
          <w:sz w:val="28"/>
          <w:szCs w:val="28"/>
        </w:rPr>
        <w:t>he Project Development Officer will initially be the sole employee</w:t>
      </w:r>
      <w:r w:rsidR="00810297" w:rsidRPr="00DA5FEB">
        <w:rPr>
          <w:rFonts w:ascii="Palatino Linotype" w:hAnsi="Palatino Linotype"/>
          <w:sz w:val="28"/>
          <w:szCs w:val="28"/>
        </w:rPr>
        <w:t xml:space="preserve"> of the Trust</w:t>
      </w:r>
      <w:r w:rsidRPr="00DA5FEB">
        <w:rPr>
          <w:rFonts w:ascii="Palatino Linotype" w:hAnsi="Palatino Linotype"/>
          <w:sz w:val="28"/>
          <w:szCs w:val="28"/>
        </w:rPr>
        <w:t xml:space="preserve">, with further support staff to be engaged as funding permits. Together, our Trustees and volunteers have a wide range of skills, passion and experience and will support the PDO as appropriate. The post-holder will </w:t>
      </w:r>
      <w:r w:rsidR="00ED7F6C">
        <w:rPr>
          <w:rFonts w:ascii="Palatino Linotype" w:hAnsi="Palatino Linotype"/>
          <w:sz w:val="28"/>
          <w:szCs w:val="28"/>
        </w:rPr>
        <w:t xml:space="preserve">work </w:t>
      </w:r>
      <w:r w:rsidR="00554284">
        <w:rPr>
          <w:rFonts w:ascii="Palatino Linotype" w:hAnsi="Palatino Linotype"/>
          <w:sz w:val="28"/>
          <w:szCs w:val="28"/>
        </w:rPr>
        <w:t>closely with</w:t>
      </w:r>
      <w:r w:rsidR="00415018">
        <w:rPr>
          <w:rFonts w:ascii="Palatino Linotype" w:hAnsi="Palatino Linotype"/>
          <w:sz w:val="28"/>
          <w:szCs w:val="28"/>
        </w:rPr>
        <w:t>, and with the support of,</w:t>
      </w:r>
      <w:r w:rsidR="00554284">
        <w:rPr>
          <w:rFonts w:ascii="Palatino Linotype" w:hAnsi="Palatino Linotype"/>
          <w:sz w:val="28"/>
          <w:szCs w:val="28"/>
        </w:rPr>
        <w:t xml:space="preserve"> the Working Group, and will </w:t>
      </w:r>
      <w:r w:rsidRPr="00DA5FEB">
        <w:rPr>
          <w:rFonts w:ascii="Palatino Linotype" w:hAnsi="Palatino Linotype"/>
          <w:sz w:val="28"/>
          <w:szCs w:val="28"/>
        </w:rPr>
        <w:t>report regularly to the Board of Trustees.</w:t>
      </w:r>
    </w:p>
    <w:p w14:paraId="7408282A" w14:textId="77777777" w:rsidR="00A726C5" w:rsidRPr="00DA5FEB" w:rsidRDefault="00A726C5" w:rsidP="00A726C5">
      <w:pPr>
        <w:rPr>
          <w:rFonts w:ascii="Palatino Linotype" w:hAnsi="Palatino Linotype"/>
          <w:sz w:val="28"/>
          <w:szCs w:val="28"/>
        </w:rPr>
      </w:pPr>
      <w:r w:rsidRPr="00DA5FEB">
        <w:rPr>
          <w:rFonts w:ascii="Palatino Linotype" w:hAnsi="Palatino Linotype"/>
          <w:sz w:val="28"/>
          <w:szCs w:val="28"/>
        </w:rPr>
        <w:t xml:space="preserve">Benefits include: </w:t>
      </w:r>
    </w:p>
    <w:p w14:paraId="77F9DBA0" w14:textId="545D8DD4" w:rsidR="00A726C5" w:rsidRPr="00DA5FEB" w:rsidRDefault="00A726C5" w:rsidP="00A726C5">
      <w:pPr>
        <w:pStyle w:val="NormalWeb"/>
        <w:numPr>
          <w:ilvl w:val="0"/>
          <w:numId w:val="20"/>
        </w:numPr>
        <w:spacing w:after="0" w:afterAutospacing="0"/>
        <w:rPr>
          <w:rFonts w:ascii="Palatino Linotype" w:hAnsi="Palatino Linotype" w:cstheme="minorHAnsi"/>
          <w:sz w:val="28"/>
          <w:szCs w:val="28"/>
        </w:rPr>
      </w:pPr>
      <w:r w:rsidRPr="00DA5FEB">
        <w:rPr>
          <w:rFonts w:ascii="Palatino Linotype" w:hAnsi="Palatino Linotype" w:cstheme="minorHAnsi"/>
          <w:sz w:val="28"/>
          <w:szCs w:val="28"/>
        </w:rPr>
        <w:t xml:space="preserve">Pension scheme Auto enrolment in the NEST pension scheme, </w:t>
      </w:r>
      <w:r w:rsidR="00AD1B37">
        <w:rPr>
          <w:rFonts w:ascii="Palatino Linotype" w:hAnsi="Palatino Linotype" w:cstheme="minorHAnsi"/>
          <w:sz w:val="28"/>
          <w:szCs w:val="28"/>
        </w:rPr>
        <w:t xml:space="preserve">or similar, </w:t>
      </w:r>
      <w:r w:rsidRPr="00DA5FEB">
        <w:rPr>
          <w:rFonts w:ascii="Palatino Linotype" w:hAnsi="Palatino Linotype" w:cstheme="minorHAnsi"/>
          <w:sz w:val="28"/>
          <w:szCs w:val="28"/>
        </w:rPr>
        <w:t>with an employer contribution of 5%</w:t>
      </w:r>
      <w:r w:rsidR="002130F5">
        <w:rPr>
          <w:rFonts w:ascii="Palatino Linotype" w:hAnsi="Palatino Linotype" w:cstheme="minorHAnsi"/>
          <w:sz w:val="28"/>
          <w:szCs w:val="28"/>
        </w:rPr>
        <w:t>.</w:t>
      </w:r>
    </w:p>
    <w:p w14:paraId="476B7971" w14:textId="666ACEEA" w:rsidR="00A726C5" w:rsidRPr="00DA5FEB" w:rsidRDefault="00D73A7F" w:rsidP="00A726C5">
      <w:pPr>
        <w:pStyle w:val="ListParagraph"/>
        <w:numPr>
          <w:ilvl w:val="0"/>
          <w:numId w:val="15"/>
        </w:numPr>
        <w:spacing w:after="160" w:line="259" w:lineRule="auto"/>
        <w:rPr>
          <w:rFonts w:ascii="Palatino Linotype" w:hAnsi="Palatino Linotype" w:cstheme="minorHAnsi"/>
          <w:sz w:val="28"/>
          <w:szCs w:val="28"/>
        </w:rPr>
      </w:pPr>
      <w:r>
        <w:rPr>
          <w:rFonts w:ascii="Palatino Linotype" w:hAnsi="Palatino Linotype" w:cstheme="minorHAnsi"/>
          <w:sz w:val="28"/>
          <w:szCs w:val="28"/>
        </w:rPr>
        <w:t xml:space="preserve">32 </w:t>
      </w:r>
      <w:r w:rsidR="00A726C5" w:rsidRPr="00DA5FEB">
        <w:rPr>
          <w:rFonts w:ascii="Palatino Linotype" w:hAnsi="Palatino Linotype" w:cstheme="minorHAnsi"/>
          <w:sz w:val="28"/>
          <w:szCs w:val="28"/>
        </w:rPr>
        <w:t>Days Holiday inclusive of Bank Holidays</w:t>
      </w:r>
      <w:r w:rsidR="002130F5">
        <w:rPr>
          <w:rFonts w:ascii="Palatino Linotype" w:hAnsi="Palatino Linotype" w:cstheme="minorHAnsi"/>
          <w:sz w:val="28"/>
          <w:szCs w:val="28"/>
        </w:rPr>
        <w:t>.</w:t>
      </w:r>
    </w:p>
    <w:p w14:paraId="011EC8AF" w14:textId="77777777" w:rsidR="00A726C5" w:rsidRPr="00DA5FEB" w:rsidRDefault="00A726C5" w:rsidP="00A726C5">
      <w:pPr>
        <w:pStyle w:val="ListParagraph"/>
        <w:numPr>
          <w:ilvl w:val="0"/>
          <w:numId w:val="15"/>
        </w:numPr>
        <w:spacing w:after="160" w:line="259" w:lineRule="auto"/>
        <w:rPr>
          <w:rFonts w:ascii="Palatino Linotype" w:hAnsi="Palatino Linotype" w:cstheme="minorHAnsi"/>
          <w:sz w:val="28"/>
          <w:szCs w:val="28"/>
        </w:rPr>
      </w:pPr>
      <w:r w:rsidRPr="00DA5FEB">
        <w:rPr>
          <w:rFonts w:ascii="Palatino Linotype" w:hAnsi="Palatino Linotype" w:cstheme="minorHAnsi"/>
          <w:sz w:val="28"/>
          <w:szCs w:val="28"/>
        </w:rPr>
        <w:t>Flexible working hours. Time off in Lieu for additional hours worked.</w:t>
      </w:r>
    </w:p>
    <w:p w14:paraId="150592E1" w14:textId="7B8F8960" w:rsidR="00A726C5" w:rsidRPr="00DA5FEB" w:rsidRDefault="00A726C5" w:rsidP="00A726C5">
      <w:pPr>
        <w:pStyle w:val="ListParagraph"/>
        <w:numPr>
          <w:ilvl w:val="0"/>
          <w:numId w:val="15"/>
        </w:numPr>
        <w:spacing w:after="160" w:line="259" w:lineRule="auto"/>
        <w:rPr>
          <w:rFonts w:ascii="Palatino Linotype" w:hAnsi="Palatino Linotype" w:cstheme="minorHAnsi"/>
          <w:sz w:val="28"/>
          <w:szCs w:val="28"/>
        </w:rPr>
      </w:pPr>
      <w:r w:rsidRPr="00DA5FEB">
        <w:rPr>
          <w:rFonts w:ascii="Palatino Linotype" w:hAnsi="Palatino Linotype" w:cstheme="minorHAnsi"/>
          <w:sz w:val="28"/>
          <w:szCs w:val="28"/>
        </w:rPr>
        <w:t>Mileage and Expense payments</w:t>
      </w:r>
      <w:r w:rsidR="002130F5">
        <w:rPr>
          <w:rFonts w:ascii="Palatino Linotype" w:hAnsi="Palatino Linotype" w:cstheme="minorHAnsi"/>
          <w:sz w:val="28"/>
          <w:szCs w:val="28"/>
        </w:rPr>
        <w:t>.</w:t>
      </w:r>
    </w:p>
    <w:p w14:paraId="11E08926" w14:textId="1917FADB" w:rsidR="00A726C5" w:rsidRPr="00DA5FEB" w:rsidRDefault="00A726C5" w:rsidP="00A726C5">
      <w:pPr>
        <w:pStyle w:val="ListParagraph"/>
        <w:numPr>
          <w:ilvl w:val="0"/>
          <w:numId w:val="15"/>
        </w:numPr>
        <w:spacing w:after="160" w:line="259" w:lineRule="auto"/>
        <w:rPr>
          <w:rFonts w:ascii="Palatino Linotype" w:hAnsi="Palatino Linotype" w:cstheme="minorHAnsi"/>
          <w:b/>
          <w:bCs/>
          <w:sz w:val="28"/>
          <w:szCs w:val="28"/>
        </w:rPr>
      </w:pPr>
      <w:r w:rsidRPr="00DA5FEB">
        <w:rPr>
          <w:rFonts w:ascii="Palatino Linotype" w:hAnsi="Palatino Linotype" w:cstheme="minorHAnsi"/>
          <w:sz w:val="28"/>
          <w:szCs w:val="28"/>
        </w:rPr>
        <w:lastRenderedPageBreak/>
        <w:t>Office-based</w:t>
      </w:r>
      <w:r w:rsidR="005C05DE">
        <w:rPr>
          <w:rFonts w:ascii="Palatino Linotype" w:hAnsi="Palatino Linotype" w:cstheme="minorHAnsi"/>
          <w:sz w:val="28"/>
          <w:szCs w:val="28"/>
        </w:rPr>
        <w:t xml:space="preserve"> in Dumfries</w:t>
      </w:r>
      <w:r w:rsidRPr="00DA5FEB">
        <w:rPr>
          <w:rFonts w:ascii="Palatino Linotype" w:hAnsi="Palatino Linotype" w:cstheme="minorHAnsi"/>
          <w:sz w:val="28"/>
          <w:szCs w:val="28"/>
        </w:rPr>
        <w:t>. May consider flexibility over some home-based work.</w:t>
      </w:r>
    </w:p>
    <w:p w14:paraId="48921693" w14:textId="77777777" w:rsidR="008E611D" w:rsidRDefault="008E611D" w:rsidP="00A726C5">
      <w:pPr>
        <w:rPr>
          <w:rFonts w:ascii="Palatino Linotype" w:hAnsi="Palatino Linotype"/>
          <w:b/>
          <w:bCs/>
          <w:sz w:val="28"/>
          <w:szCs w:val="28"/>
        </w:rPr>
      </w:pPr>
    </w:p>
    <w:p w14:paraId="748594C9" w14:textId="10439D43" w:rsidR="007B2A03" w:rsidRPr="00EC6778" w:rsidRDefault="00A726C5" w:rsidP="00A726C5">
      <w:pPr>
        <w:rPr>
          <w:rFonts w:ascii="Palatino Linotype" w:hAnsi="Palatino Linotype"/>
          <w:b/>
          <w:bCs/>
          <w:sz w:val="28"/>
          <w:szCs w:val="28"/>
        </w:rPr>
      </w:pPr>
      <w:r w:rsidRPr="00DA5FEB">
        <w:rPr>
          <w:rFonts w:ascii="Palatino Linotype" w:hAnsi="Palatino Linotype"/>
          <w:b/>
          <w:bCs/>
          <w:sz w:val="28"/>
          <w:szCs w:val="28"/>
        </w:rPr>
        <w:t>Job Specification</w:t>
      </w:r>
    </w:p>
    <w:p w14:paraId="33867320" w14:textId="06B3E247" w:rsidR="00A726C5" w:rsidRDefault="00A726C5" w:rsidP="00A726C5">
      <w:pPr>
        <w:rPr>
          <w:rFonts w:ascii="Palatino Linotype" w:hAnsi="Palatino Linotype"/>
          <w:sz w:val="28"/>
          <w:szCs w:val="28"/>
        </w:rPr>
      </w:pPr>
      <w:r w:rsidRPr="00DA5FEB">
        <w:rPr>
          <w:rFonts w:ascii="Palatino Linotype" w:hAnsi="Palatino Linotype"/>
          <w:sz w:val="28"/>
          <w:szCs w:val="28"/>
        </w:rPr>
        <w:t xml:space="preserve">The over-riding role of the Project Development </w:t>
      </w:r>
      <w:r w:rsidR="00D73A7F">
        <w:rPr>
          <w:rFonts w:ascii="Palatino Linotype" w:hAnsi="Palatino Linotype"/>
          <w:sz w:val="28"/>
          <w:szCs w:val="28"/>
        </w:rPr>
        <w:t>Manager</w:t>
      </w:r>
      <w:r w:rsidRPr="00DA5FEB">
        <w:rPr>
          <w:rFonts w:ascii="Palatino Linotype" w:hAnsi="Palatino Linotype"/>
          <w:sz w:val="28"/>
          <w:szCs w:val="28"/>
        </w:rPr>
        <w:t xml:space="preserve"> (P</w:t>
      </w:r>
      <w:r w:rsidR="00D73A7F">
        <w:rPr>
          <w:rFonts w:ascii="Palatino Linotype" w:hAnsi="Palatino Linotype"/>
          <w:sz w:val="28"/>
          <w:szCs w:val="28"/>
        </w:rPr>
        <w:t>DM</w:t>
      </w:r>
      <w:r w:rsidRPr="00DA5FEB">
        <w:rPr>
          <w:rFonts w:ascii="Palatino Linotype" w:hAnsi="Palatino Linotype"/>
          <w:sz w:val="28"/>
          <w:szCs w:val="28"/>
        </w:rPr>
        <w:t xml:space="preserve">) is to ensure that the defined planning stages are </w:t>
      </w:r>
      <w:r w:rsidR="00C9276F" w:rsidRPr="00DA5FEB">
        <w:rPr>
          <w:rFonts w:ascii="Palatino Linotype" w:hAnsi="Palatino Linotype"/>
          <w:sz w:val="28"/>
          <w:szCs w:val="28"/>
        </w:rPr>
        <w:t>completed in full</w:t>
      </w:r>
      <w:r w:rsidR="00424B00" w:rsidRPr="00DA5FEB">
        <w:rPr>
          <w:rFonts w:ascii="Palatino Linotype" w:hAnsi="Palatino Linotype"/>
          <w:sz w:val="28"/>
          <w:szCs w:val="28"/>
        </w:rPr>
        <w:t xml:space="preserve"> and on time</w:t>
      </w:r>
      <w:r w:rsidR="006945B7">
        <w:rPr>
          <w:rFonts w:ascii="Palatino Linotype" w:hAnsi="Palatino Linotype"/>
          <w:sz w:val="28"/>
          <w:szCs w:val="28"/>
        </w:rPr>
        <w:t xml:space="preserve"> where possible</w:t>
      </w:r>
      <w:r w:rsidRPr="00DA5FEB">
        <w:rPr>
          <w:rFonts w:ascii="Palatino Linotype" w:hAnsi="Palatino Linotype"/>
          <w:sz w:val="28"/>
          <w:szCs w:val="28"/>
        </w:rPr>
        <w:t xml:space="preserve">. </w:t>
      </w:r>
    </w:p>
    <w:p w14:paraId="191F0F67" w14:textId="77777777" w:rsidR="006945B7" w:rsidRPr="00DA5FEB" w:rsidRDefault="006945B7" w:rsidP="00A726C5">
      <w:pPr>
        <w:rPr>
          <w:rFonts w:ascii="Palatino Linotype" w:hAnsi="Palatino Linotype"/>
          <w:sz w:val="28"/>
          <w:szCs w:val="28"/>
        </w:rPr>
      </w:pPr>
    </w:p>
    <w:p w14:paraId="47FB51F0" w14:textId="2F491D39" w:rsidR="00A726C5" w:rsidRDefault="00A726C5" w:rsidP="00A726C5">
      <w:pPr>
        <w:pStyle w:val="ListParagraph"/>
        <w:numPr>
          <w:ilvl w:val="0"/>
          <w:numId w:val="16"/>
        </w:numPr>
        <w:spacing w:after="160" w:line="259" w:lineRule="auto"/>
        <w:rPr>
          <w:rFonts w:ascii="Palatino Linotype" w:hAnsi="Palatino Linotype"/>
          <w:sz w:val="28"/>
          <w:szCs w:val="28"/>
        </w:rPr>
      </w:pPr>
      <w:r w:rsidRPr="00DA5FEB">
        <w:rPr>
          <w:rFonts w:ascii="Palatino Linotype" w:hAnsi="Palatino Linotype"/>
          <w:sz w:val="28"/>
          <w:szCs w:val="28"/>
        </w:rPr>
        <w:t xml:space="preserve">This will entail working </w:t>
      </w:r>
      <w:r w:rsidR="00B6453D" w:rsidRPr="00DA5FEB">
        <w:rPr>
          <w:rFonts w:ascii="Palatino Linotype" w:hAnsi="Palatino Linotype"/>
          <w:sz w:val="28"/>
          <w:szCs w:val="28"/>
        </w:rPr>
        <w:t xml:space="preserve">in partnership </w:t>
      </w:r>
      <w:r w:rsidRPr="00DA5FEB">
        <w:rPr>
          <w:rFonts w:ascii="Palatino Linotype" w:hAnsi="Palatino Linotype"/>
          <w:sz w:val="28"/>
          <w:szCs w:val="28"/>
        </w:rPr>
        <w:t xml:space="preserve">with the Trustees, </w:t>
      </w:r>
      <w:r w:rsidR="00C80F2C" w:rsidRPr="00DA5FEB">
        <w:rPr>
          <w:rFonts w:ascii="Palatino Linotype" w:hAnsi="Palatino Linotype"/>
          <w:sz w:val="28"/>
          <w:szCs w:val="28"/>
        </w:rPr>
        <w:t>the Rosefield Mills Working Group</w:t>
      </w:r>
      <w:r w:rsidR="009D0D24" w:rsidRPr="00DA5FEB">
        <w:rPr>
          <w:rFonts w:ascii="Palatino Linotype" w:hAnsi="Palatino Linotype"/>
          <w:sz w:val="28"/>
          <w:szCs w:val="28"/>
        </w:rPr>
        <w:t xml:space="preserve"> (RMWG)</w:t>
      </w:r>
      <w:r w:rsidR="00C80F2C" w:rsidRPr="00DA5FEB">
        <w:rPr>
          <w:rFonts w:ascii="Palatino Linotype" w:hAnsi="Palatino Linotype"/>
          <w:sz w:val="28"/>
          <w:szCs w:val="28"/>
        </w:rPr>
        <w:t xml:space="preserve">, </w:t>
      </w:r>
      <w:r w:rsidRPr="00DA5FEB">
        <w:rPr>
          <w:rFonts w:ascii="Palatino Linotype" w:hAnsi="Palatino Linotype"/>
          <w:sz w:val="28"/>
          <w:szCs w:val="28"/>
        </w:rPr>
        <w:t>the Design Team</w:t>
      </w:r>
      <w:r w:rsidR="00530B8C" w:rsidRPr="00DA5FEB">
        <w:rPr>
          <w:rFonts w:ascii="Palatino Linotype" w:hAnsi="Palatino Linotype"/>
          <w:sz w:val="28"/>
          <w:szCs w:val="28"/>
        </w:rPr>
        <w:t xml:space="preserve"> and consultants</w:t>
      </w:r>
      <w:r w:rsidRPr="00DA5FEB">
        <w:rPr>
          <w:rFonts w:ascii="Palatino Linotype" w:hAnsi="Palatino Linotype"/>
          <w:sz w:val="28"/>
          <w:szCs w:val="28"/>
        </w:rPr>
        <w:t xml:space="preserve"> (</w:t>
      </w:r>
      <w:r w:rsidR="003C0542" w:rsidRPr="00DA5FEB">
        <w:rPr>
          <w:rFonts w:ascii="Palatino Linotype" w:hAnsi="Palatino Linotype"/>
          <w:sz w:val="28"/>
          <w:szCs w:val="28"/>
        </w:rPr>
        <w:t>when</w:t>
      </w:r>
      <w:r w:rsidRPr="00DA5FEB">
        <w:rPr>
          <w:rFonts w:ascii="Palatino Linotype" w:hAnsi="Palatino Linotype"/>
          <w:sz w:val="28"/>
          <w:szCs w:val="28"/>
        </w:rPr>
        <w:t xml:space="preserve"> appointed),</w:t>
      </w:r>
      <w:r w:rsidR="00E90986" w:rsidRPr="00DA5FEB">
        <w:rPr>
          <w:rFonts w:ascii="Palatino Linotype" w:hAnsi="Palatino Linotype"/>
          <w:sz w:val="28"/>
          <w:szCs w:val="28"/>
        </w:rPr>
        <w:t xml:space="preserve"> </w:t>
      </w:r>
      <w:r w:rsidR="00BE39CC" w:rsidRPr="00DA5FEB">
        <w:rPr>
          <w:rFonts w:ascii="Palatino Linotype" w:hAnsi="Palatino Linotype"/>
          <w:sz w:val="28"/>
          <w:szCs w:val="28"/>
        </w:rPr>
        <w:t>with</w:t>
      </w:r>
      <w:r w:rsidR="00CC2661" w:rsidRPr="00DA5FEB">
        <w:rPr>
          <w:rFonts w:ascii="Palatino Linotype" w:hAnsi="Palatino Linotype"/>
          <w:sz w:val="28"/>
          <w:szCs w:val="28"/>
        </w:rPr>
        <w:t xml:space="preserve"> local and national government and </w:t>
      </w:r>
      <w:r w:rsidRPr="00DA5FEB">
        <w:rPr>
          <w:rFonts w:ascii="Palatino Linotype" w:hAnsi="Palatino Linotype"/>
          <w:sz w:val="28"/>
          <w:szCs w:val="28"/>
        </w:rPr>
        <w:t xml:space="preserve">organisations appointed by </w:t>
      </w:r>
      <w:r w:rsidR="00D3467D" w:rsidRPr="00DA5FEB">
        <w:rPr>
          <w:rFonts w:ascii="Palatino Linotype" w:hAnsi="Palatino Linotype"/>
          <w:sz w:val="28"/>
          <w:szCs w:val="28"/>
        </w:rPr>
        <w:t>them</w:t>
      </w:r>
      <w:r w:rsidRPr="00DA5FEB">
        <w:rPr>
          <w:rFonts w:ascii="Palatino Linotype" w:hAnsi="Palatino Linotype"/>
          <w:sz w:val="28"/>
          <w:szCs w:val="28"/>
        </w:rPr>
        <w:t xml:space="preserve">, </w:t>
      </w:r>
      <w:r w:rsidR="00D3467D" w:rsidRPr="00DA5FEB">
        <w:rPr>
          <w:rFonts w:ascii="Palatino Linotype" w:hAnsi="Palatino Linotype"/>
          <w:sz w:val="28"/>
          <w:szCs w:val="28"/>
        </w:rPr>
        <w:t xml:space="preserve">and </w:t>
      </w:r>
      <w:r w:rsidRPr="00DA5FEB">
        <w:rPr>
          <w:rFonts w:ascii="Palatino Linotype" w:hAnsi="Palatino Linotype"/>
          <w:sz w:val="28"/>
          <w:szCs w:val="28"/>
        </w:rPr>
        <w:t>with the rich spectrum of local entities representing the needs and wishes of the local community, to the point where – ideally - the Trust’s property has been repaired, re-serviced</w:t>
      </w:r>
      <w:r w:rsidR="00624D65" w:rsidRPr="00DA5FEB">
        <w:rPr>
          <w:rFonts w:ascii="Palatino Linotype" w:hAnsi="Palatino Linotype"/>
          <w:sz w:val="28"/>
          <w:szCs w:val="28"/>
        </w:rPr>
        <w:t xml:space="preserve">, </w:t>
      </w:r>
      <w:r w:rsidR="004139AB">
        <w:rPr>
          <w:rFonts w:ascii="Palatino Linotype" w:hAnsi="Palatino Linotype"/>
          <w:sz w:val="28"/>
          <w:szCs w:val="28"/>
        </w:rPr>
        <w:t xml:space="preserve">is </w:t>
      </w:r>
      <w:r w:rsidR="00624D65" w:rsidRPr="00DA5FEB">
        <w:rPr>
          <w:rFonts w:ascii="Palatino Linotype" w:hAnsi="Palatino Linotype"/>
          <w:sz w:val="28"/>
          <w:szCs w:val="28"/>
        </w:rPr>
        <w:t xml:space="preserve">in </w:t>
      </w:r>
      <w:r w:rsidR="00EC46DF" w:rsidRPr="00DA5FEB">
        <w:rPr>
          <w:rFonts w:ascii="Palatino Linotype" w:hAnsi="Palatino Linotype"/>
          <w:sz w:val="28"/>
          <w:szCs w:val="28"/>
        </w:rPr>
        <w:t>use,</w:t>
      </w:r>
      <w:r w:rsidRPr="00DA5FEB">
        <w:rPr>
          <w:rFonts w:ascii="Palatino Linotype" w:hAnsi="Palatino Linotype"/>
          <w:sz w:val="28"/>
          <w:szCs w:val="28"/>
        </w:rPr>
        <w:t xml:space="preserve"> and </w:t>
      </w:r>
      <w:r w:rsidR="005A7DDE">
        <w:rPr>
          <w:rFonts w:ascii="Palatino Linotype" w:hAnsi="Palatino Linotype"/>
          <w:sz w:val="28"/>
          <w:szCs w:val="28"/>
        </w:rPr>
        <w:t xml:space="preserve">is </w:t>
      </w:r>
      <w:r w:rsidRPr="00DA5FEB">
        <w:rPr>
          <w:rFonts w:ascii="Palatino Linotype" w:hAnsi="Palatino Linotype"/>
          <w:sz w:val="28"/>
          <w:szCs w:val="28"/>
        </w:rPr>
        <w:t xml:space="preserve">ready to play its part in the wider context of the other elements of the 10-acre </w:t>
      </w:r>
      <w:r w:rsidR="00CD30B3">
        <w:rPr>
          <w:rFonts w:ascii="Palatino Linotype" w:hAnsi="Palatino Linotype"/>
          <w:sz w:val="28"/>
          <w:szCs w:val="28"/>
        </w:rPr>
        <w:t xml:space="preserve">former Mills </w:t>
      </w:r>
      <w:r w:rsidRPr="00DA5FEB">
        <w:rPr>
          <w:rFonts w:ascii="Palatino Linotype" w:hAnsi="Palatino Linotype"/>
          <w:sz w:val="28"/>
          <w:szCs w:val="28"/>
        </w:rPr>
        <w:t>site.</w:t>
      </w:r>
    </w:p>
    <w:p w14:paraId="4B44A131" w14:textId="7E13B3E1" w:rsidR="009A6FB2" w:rsidRPr="009A6FB2" w:rsidRDefault="009A6FB2" w:rsidP="009A6FB2">
      <w:pPr>
        <w:pStyle w:val="ListParagraph"/>
        <w:numPr>
          <w:ilvl w:val="0"/>
          <w:numId w:val="16"/>
        </w:numPr>
        <w:spacing w:after="160" w:line="259" w:lineRule="auto"/>
        <w:rPr>
          <w:rFonts w:ascii="Palatino Linotype" w:hAnsi="Palatino Linotype"/>
          <w:sz w:val="28"/>
          <w:szCs w:val="28"/>
        </w:rPr>
      </w:pPr>
      <w:r w:rsidRPr="00DA5FEB">
        <w:rPr>
          <w:rFonts w:ascii="Palatino Linotype" w:hAnsi="Palatino Linotype"/>
          <w:sz w:val="28"/>
          <w:szCs w:val="28"/>
        </w:rPr>
        <w:t>The PD</w:t>
      </w:r>
      <w:r w:rsidR="006945B7">
        <w:rPr>
          <w:rFonts w:ascii="Palatino Linotype" w:hAnsi="Palatino Linotype"/>
          <w:sz w:val="28"/>
          <w:szCs w:val="28"/>
        </w:rPr>
        <w:t>M</w:t>
      </w:r>
      <w:r w:rsidRPr="00DA5FEB">
        <w:rPr>
          <w:rFonts w:ascii="Palatino Linotype" w:hAnsi="Palatino Linotype"/>
          <w:sz w:val="28"/>
          <w:szCs w:val="28"/>
        </w:rPr>
        <w:t xml:space="preserve"> will be employed by Dumfries Historic Buildings Trust, and will report to the Board of Trustees.</w:t>
      </w:r>
    </w:p>
    <w:p w14:paraId="69CFD483" w14:textId="00B84C4E" w:rsidR="00202A30" w:rsidRPr="00DA5FEB" w:rsidRDefault="00202A30" w:rsidP="00A726C5">
      <w:pPr>
        <w:pStyle w:val="ListParagraph"/>
        <w:numPr>
          <w:ilvl w:val="0"/>
          <w:numId w:val="16"/>
        </w:numPr>
        <w:spacing w:after="160" w:line="259" w:lineRule="auto"/>
        <w:rPr>
          <w:rFonts w:ascii="Palatino Linotype" w:hAnsi="Palatino Linotype"/>
          <w:sz w:val="28"/>
          <w:szCs w:val="28"/>
        </w:rPr>
      </w:pPr>
      <w:r>
        <w:rPr>
          <w:rFonts w:ascii="Palatino Linotype" w:hAnsi="Palatino Linotype"/>
          <w:sz w:val="28"/>
          <w:szCs w:val="28"/>
        </w:rPr>
        <w:t>The PD</w:t>
      </w:r>
      <w:r w:rsidR="006945B7">
        <w:rPr>
          <w:rFonts w:ascii="Palatino Linotype" w:hAnsi="Palatino Linotype"/>
          <w:sz w:val="28"/>
          <w:szCs w:val="28"/>
        </w:rPr>
        <w:t>M</w:t>
      </w:r>
      <w:r>
        <w:rPr>
          <w:rFonts w:ascii="Palatino Linotype" w:hAnsi="Palatino Linotype"/>
          <w:sz w:val="28"/>
          <w:szCs w:val="28"/>
        </w:rPr>
        <w:t xml:space="preserve"> will have a secondary role in supporting Learning and Outreach activities </w:t>
      </w:r>
      <w:r w:rsidR="00E975ED">
        <w:rPr>
          <w:rFonts w:ascii="Palatino Linotype" w:hAnsi="Palatino Linotype"/>
          <w:sz w:val="28"/>
          <w:szCs w:val="28"/>
        </w:rPr>
        <w:t xml:space="preserve">relating to the former Mills and to the DHBT </w:t>
      </w:r>
      <w:r w:rsidR="00C1376A">
        <w:rPr>
          <w:rFonts w:ascii="Palatino Linotype" w:hAnsi="Palatino Linotype"/>
          <w:sz w:val="28"/>
          <w:szCs w:val="28"/>
        </w:rPr>
        <w:t>Rosefield Mills project.</w:t>
      </w:r>
    </w:p>
    <w:p w14:paraId="15616A26" w14:textId="6419DC4C" w:rsidR="00A726C5" w:rsidRDefault="00A726C5" w:rsidP="00A726C5">
      <w:pPr>
        <w:pStyle w:val="ListParagraph"/>
        <w:numPr>
          <w:ilvl w:val="0"/>
          <w:numId w:val="16"/>
        </w:numPr>
        <w:spacing w:after="160" w:line="259" w:lineRule="auto"/>
        <w:rPr>
          <w:rFonts w:ascii="Palatino Linotype" w:hAnsi="Palatino Linotype"/>
          <w:sz w:val="28"/>
          <w:szCs w:val="28"/>
        </w:rPr>
      </w:pPr>
      <w:r w:rsidRPr="00DA5FEB">
        <w:rPr>
          <w:rFonts w:ascii="Palatino Linotype" w:hAnsi="Palatino Linotype"/>
          <w:sz w:val="28"/>
          <w:szCs w:val="28"/>
        </w:rPr>
        <w:t>The PD</w:t>
      </w:r>
      <w:r w:rsidR="006945B7">
        <w:rPr>
          <w:rFonts w:ascii="Palatino Linotype" w:hAnsi="Palatino Linotype"/>
          <w:sz w:val="28"/>
          <w:szCs w:val="28"/>
        </w:rPr>
        <w:t>M</w:t>
      </w:r>
      <w:r w:rsidRPr="00DA5FEB">
        <w:rPr>
          <w:rFonts w:ascii="Palatino Linotype" w:hAnsi="Palatino Linotype"/>
          <w:sz w:val="28"/>
          <w:szCs w:val="28"/>
        </w:rPr>
        <w:t xml:space="preserve"> will take a keen interest in any other projects of the Trust</w:t>
      </w:r>
      <w:r w:rsidR="009466A3" w:rsidRPr="00DA5FEB">
        <w:rPr>
          <w:rFonts w:ascii="Palatino Linotype" w:hAnsi="Palatino Linotype"/>
          <w:sz w:val="28"/>
          <w:szCs w:val="28"/>
        </w:rPr>
        <w:t>,</w:t>
      </w:r>
      <w:r w:rsidRPr="00DA5FEB">
        <w:rPr>
          <w:rFonts w:ascii="Palatino Linotype" w:hAnsi="Palatino Linotype"/>
          <w:sz w:val="28"/>
          <w:szCs w:val="28"/>
        </w:rPr>
        <w:t xml:space="preserve"> while focusing most energy and attention on </w:t>
      </w:r>
      <w:r w:rsidR="009466A3" w:rsidRPr="00DA5FEB">
        <w:rPr>
          <w:rFonts w:ascii="Palatino Linotype" w:hAnsi="Palatino Linotype"/>
          <w:sz w:val="28"/>
          <w:szCs w:val="28"/>
        </w:rPr>
        <w:t xml:space="preserve">the </w:t>
      </w:r>
      <w:r w:rsidRPr="00DA5FEB">
        <w:rPr>
          <w:rFonts w:ascii="Palatino Linotype" w:hAnsi="Palatino Linotype"/>
          <w:sz w:val="28"/>
          <w:szCs w:val="28"/>
        </w:rPr>
        <w:t>Rosefield Mills</w:t>
      </w:r>
      <w:r w:rsidR="009466A3" w:rsidRPr="00DA5FEB">
        <w:rPr>
          <w:rFonts w:ascii="Palatino Linotype" w:hAnsi="Palatino Linotype"/>
          <w:sz w:val="28"/>
          <w:szCs w:val="28"/>
        </w:rPr>
        <w:t xml:space="preserve"> project</w:t>
      </w:r>
      <w:r w:rsidRPr="00DA5FEB">
        <w:rPr>
          <w:rFonts w:ascii="Palatino Linotype" w:hAnsi="Palatino Linotype"/>
          <w:sz w:val="28"/>
          <w:szCs w:val="28"/>
        </w:rPr>
        <w:t>.</w:t>
      </w:r>
    </w:p>
    <w:p w14:paraId="7B566532" w14:textId="3EB35142" w:rsidR="004D7B2A" w:rsidRPr="00DA5FEB" w:rsidRDefault="00F30E58" w:rsidP="00A726C5">
      <w:pPr>
        <w:pStyle w:val="ListParagraph"/>
        <w:numPr>
          <w:ilvl w:val="0"/>
          <w:numId w:val="16"/>
        </w:numPr>
        <w:spacing w:after="160" w:line="259" w:lineRule="auto"/>
        <w:rPr>
          <w:rFonts w:ascii="Palatino Linotype" w:hAnsi="Palatino Linotype"/>
          <w:sz w:val="28"/>
          <w:szCs w:val="28"/>
        </w:rPr>
      </w:pPr>
      <w:r>
        <w:rPr>
          <w:rFonts w:ascii="Palatino Linotype" w:hAnsi="Palatino Linotype"/>
          <w:sz w:val="28"/>
          <w:szCs w:val="28"/>
        </w:rPr>
        <w:t>Possibility of extension to employment, subject to funding.</w:t>
      </w:r>
    </w:p>
    <w:p w14:paraId="52C8B355" w14:textId="77777777" w:rsidR="002653DC" w:rsidRDefault="002653DC" w:rsidP="00A726C5">
      <w:pPr>
        <w:rPr>
          <w:rFonts w:ascii="Palatino Linotype" w:hAnsi="Palatino Linotype"/>
          <w:b/>
          <w:bCs/>
          <w:sz w:val="28"/>
          <w:szCs w:val="28"/>
        </w:rPr>
      </w:pPr>
    </w:p>
    <w:p w14:paraId="6A86185C" w14:textId="77777777" w:rsidR="00EC6778" w:rsidRPr="00DA5FEB" w:rsidRDefault="00EC6778" w:rsidP="00A726C5">
      <w:pPr>
        <w:rPr>
          <w:rFonts w:ascii="Palatino Linotype" w:hAnsi="Palatino Linotype"/>
          <w:b/>
          <w:bCs/>
          <w:sz w:val="28"/>
          <w:szCs w:val="28"/>
        </w:rPr>
      </w:pPr>
    </w:p>
    <w:p w14:paraId="77403E4A" w14:textId="389BF9BE" w:rsidR="00A726C5" w:rsidRPr="00DA5FEB" w:rsidRDefault="00A726C5" w:rsidP="007B2A03">
      <w:pPr>
        <w:rPr>
          <w:rFonts w:ascii="Palatino Linotype" w:hAnsi="Palatino Linotype"/>
          <w:b/>
          <w:bCs/>
          <w:sz w:val="28"/>
          <w:szCs w:val="28"/>
        </w:rPr>
      </w:pPr>
      <w:r w:rsidRPr="00DA5FEB">
        <w:rPr>
          <w:rFonts w:ascii="Palatino Linotype" w:hAnsi="Palatino Linotype"/>
          <w:b/>
          <w:bCs/>
          <w:sz w:val="28"/>
          <w:szCs w:val="28"/>
        </w:rPr>
        <w:t>Key responsibilities and accountabilities</w:t>
      </w:r>
    </w:p>
    <w:p w14:paraId="5ABA1292" w14:textId="21AE513E" w:rsidR="00625C5B" w:rsidRDefault="00C1376A" w:rsidP="001754CB">
      <w:pPr>
        <w:pStyle w:val="ListParagraph"/>
        <w:numPr>
          <w:ilvl w:val="0"/>
          <w:numId w:val="17"/>
        </w:numPr>
        <w:spacing w:after="160" w:line="259" w:lineRule="auto"/>
        <w:rPr>
          <w:rFonts w:ascii="Palatino Linotype" w:hAnsi="Palatino Linotype"/>
          <w:sz w:val="28"/>
          <w:szCs w:val="28"/>
        </w:rPr>
      </w:pPr>
      <w:r>
        <w:rPr>
          <w:rFonts w:ascii="Palatino Linotype" w:hAnsi="Palatino Linotype"/>
          <w:sz w:val="28"/>
          <w:szCs w:val="28"/>
        </w:rPr>
        <w:t>To engage with the community to identify and market test viable</w:t>
      </w:r>
      <w:r w:rsidR="006A490B">
        <w:rPr>
          <w:rFonts w:ascii="Palatino Linotype" w:hAnsi="Palatino Linotype"/>
          <w:sz w:val="28"/>
          <w:szCs w:val="28"/>
        </w:rPr>
        <w:t xml:space="preserve"> options for uses in the riverfront building. The cultural heritage of the site will be of </w:t>
      </w:r>
      <w:r w:rsidR="00BB4FC5">
        <w:rPr>
          <w:rFonts w:ascii="Palatino Linotype" w:hAnsi="Palatino Linotype"/>
          <w:sz w:val="28"/>
          <w:szCs w:val="28"/>
        </w:rPr>
        <w:t>paramount importance alongside the need for the building to be vibrant and economically sustainable.</w:t>
      </w:r>
    </w:p>
    <w:p w14:paraId="6F0B1A2A" w14:textId="7329A85F" w:rsidR="001754CB" w:rsidRPr="001754CB" w:rsidRDefault="001754CB" w:rsidP="001754CB">
      <w:pPr>
        <w:pStyle w:val="ListParagraph"/>
        <w:numPr>
          <w:ilvl w:val="0"/>
          <w:numId w:val="17"/>
        </w:numPr>
        <w:spacing w:after="160" w:line="259" w:lineRule="auto"/>
        <w:rPr>
          <w:rFonts w:ascii="Palatino Linotype" w:hAnsi="Palatino Linotype"/>
          <w:sz w:val="28"/>
          <w:szCs w:val="28"/>
        </w:rPr>
      </w:pPr>
      <w:r>
        <w:rPr>
          <w:rFonts w:ascii="Palatino Linotype" w:hAnsi="Palatino Linotype"/>
          <w:sz w:val="28"/>
          <w:szCs w:val="28"/>
        </w:rPr>
        <w:t>To co-produce – with the Working Group – an action plan to realise the delivery of an operational riverfront building. This action plan will form the activities of this role and will be reported against regularly.</w:t>
      </w:r>
    </w:p>
    <w:p w14:paraId="76A29930" w14:textId="5933C090" w:rsidR="00A726C5" w:rsidRDefault="00A726C5" w:rsidP="00A726C5">
      <w:pPr>
        <w:pStyle w:val="ListParagraph"/>
        <w:numPr>
          <w:ilvl w:val="0"/>
          <w:numId w:val="17"/>
        </w:numPr>
        <w:spacing w:after="160" w:line="259" w:lineRule="auto"/>
        <w:rPr>
          <w:rFonts w:ascii="Palatino Linotype" w:hAnsi="Palatino Linotype"/>
          <w:sz w:val="28"/>
          <w:szCs w:val="28"/>
        </w:rPr>
      </w:pPr>
      <w:r w:rsidRPr="00DA5FEB">
        <w:rPr>
          <w:rFonts w:ascii="Palatino Linotype" w:hAnsi="Palatino Linotype"/>
          <w:sz w:val="28"/>
          <w:szCs w:val="28"/>
        </w:rPr>
        <w:lastRenderedPageBreak/>
        <w:t xml:space="preserve">To take the lead role on behalf of the Trust in ensuring that the </w:t>
      </w:r>
      <w:r w:rsidR="00E276D3" w:rsidRPr="00DA5FEB">
        <w:rPr>
          <w:rFonts w:ascii="Palatino Linotype" w:hAnsi="Palatino Linotype"/>
          <w:sz w:val="28"/>
          <w:szCs w:val="28"/>
        </w:rPr>
        <w:t>successive</w:t>
      </w:r>
      <w:r w:rsidRPr="00DA5FEB">
        <w:rPr>
          <w:rFonts w:ascii="Palatino Linotype" w:hAnsi="Palatino Linotype"/>
          <w:sz w:val="28"/>
          <w:szCs w:val="28"/>
        </w:rPr>
        <w:t xml:space="preserve"> stages of the project are properly planned and carried out</w:t>
      </w:r>
      <w:r w:rsidR="00EB2CB8" w:rsidRPr="00DA5FEB">
        <w:rPr>
          <w:rFonts w:ascii="Palatino Linotype" w:hAnsi="Palatino Linotype"/>
          <w:sz w:val="28"/>
          <w:szCs w:val="28"/>
        </w:rPr>
        <w:t xml:space="preserve"> in</w:t>
      </w:r>
      <w:r w:rsidR="005F4777" w:rsidRPr="00DA5FEB">
        <w:rPr>
          <w:rFonts w:ascii="Palatino Linotype" w:hAnsi="Palatino Linotype"/>
          <w:sz w:val="28"/>
          <w:szCs w:val="28"/>
        </w:rPr>
        <w:t xml:space="preserve"> a timely manner</w:t>
      </w:r>
      <w:r w:rsidRPr="00DA5FEB">
        <w:rPr>
          <w:rFonts w:ascii="Palatino Linotype" w:hAnsi="Palatino Linotype"/>
          <w:sz w:val="28"/>
          <w:szCs w:val="28"/>
        </w:rPr>
        <w:t>, honouring the conditions of any grant which may be applicable.</w:t>
      </w:r>
    </w:p>
    <w:p w14:paraId="56DBAD76" w14:textId="77777777" w:rsidR="00A726C5" w:rsidRPr="00DA5FEB" w:rsidRDefault="00A726C5" w:rsidP="00A726C5">
      <w:pPr>
        <w:pStyle w:val="ListParagraph"/>
        <w:numPr>
          <w:ilvl w:val="0"/>
          <w:numId w:val="17"/>
        </w:numPr>
        <w:spacing w:after="160" w:line="259" w:lineRule="auto"/>
        <w:rPr>
          <w:rFonts w:ascii="Palatino Linotype" w:hAnsi="Palatino Linotype"/>
          <w:sz w:val="28"/>
          <w:szCs w:val="28"/>
        </w:rPr>
      </w:pPr>
      <w:r w:rsidRPr="00DA5FEB">
        <w:rPr>
          <w:rFonts w:ascii="Palatino Linotype" w:hAnsi="Palatino Linotype"/>
          <w:sz w:val="28"/>
          <w:szCs w:val="28"/>
        </w:rPr>
        <w:t>In relation to works to the structure of the Rosefield Mills, to take the lead in ensuring that the Trust’s design, technical, business planning, functional and operational requirements and ambitions are fully realised through the design, tendering and construction process and that the project is delivered safely, on programme and within budget.</w:t>
      </w:r>
    </w:p>
    <w:p w14:paraId="449A7EC7" w14:textId="4CD535CE" w:rsidR="00A726C5" w:rsidRPr="00DA5FEB" w:rsidRDefault="00A726C5" w:rsidP="00A726C5">
      <w:pPr>
        <w:pStyle w:val="ListParagraph"/>
        <w:numPr>
          <w:ilvl w:val="0"/>
          <w:numId w:val="17"/>
        </w:numPr>
        <w:spacing w:after="160" w:line="259" w:lineRule="auto"/>
        <w:rPr>
          <w:rFonts w:ascii="Palatino Linotype" w:hAnsi="Palatino Linotype"/>
          <w:sz w:val="28"/>
          <w:szCs w:val="28"/>
        </w:rPr>
      </w:pPr>
      <w:r w:rsidRPr="00DA5FEB">
        <w:rPr>
          <w:rFonts w:ascii="Palatino Linotype" w:hAnsi="Palatino Linotype"/>
          <w:sz w:val="28"/>
          <w:szCs w:val="28"/>
        </w:rPr>
        <w:t>To ensure effective communication between all entities and levels of responsibility including the Trustees, the RMWG, the contractors and consultants.</w:t>
      </w:r>
    </w:p>
    <w:p w14:paraId="75FE7C3F" w14:textId="1839F660" w:rsidR="00A726C5" w:rsidRPr="00DA5FEB" w:rsidRDefault="00A726C5" w:rsidP="00A726C5">
      <w:pPr>
        <w:pStyle w:val="ListParagraph"/>
        <w:numPr>
          <w:ilvl w:val="0"/>
          <w:numId w:val="17"/>
        </w:numPr>
        <w:spacing w:after="160" w:line="259" w:lineRule="auto"/>
        <w:rPr>
          <w:rFonts w:ascii="Palatino Linotype" w:hAnsi="Palatino Linotype"/>
          <w:sz w:val="28"/>
          <w:szCs w:val="28"/>
        </w:rPr>
      </w:pPr>
      <w:r w:rsidRPr="00DA5FEB">
        <w:rPr>
          <w:rFonts w:ascii="Palatino Linotype" w:hAnsi="Palatino Linotype"/>
          <w:sz w:val="28"/>
          <w:szCs w:val="28"/>
        </w:rPr>
        <w:t xml:space="preserve">To ensure, with the support of the Chairs of the </w:t>
      </w:r>
      <w:r w:rsidR="00495F3A" w:rsidRPr="00DA5FEB">
        <w:rPr>
          <w:rFonts w:ascii="Palatino Linotype" w:hAnsi="Palatino Linotype"/>
          <w:sz w:val="28"/>
          <w:szCs w:val="28"/>
        </w:rPr>
        <w:t xml:space="preserve">Board of </w:t>
      </w:r>
      <w:r w:rsidRPr="00DA5FEB">
        <w:rPr>
          <w:rFonts w:ascii="Palatino Linotype" w:hAnsi="Palatino Linotype"/>
          <w:sz w:val="28"/>
          <w:szCs w:val="28"/>
        </w:rPr>
        <w:t>Trustees and RMWG, that appropriate reporting structures are in place and observed.</w:t>
      </w:r>
    </w:p>
    <w:p w14:paraId="54973182" w14:textId="6FB286D8" w:rsidR="00A726C5" w:rsidRPr="00DA5FEB" w:rsidRDefault="00A726C5" w:rsidP="00A726C5">
      <w:pPr>
        <w:pStyle w:val="ListParagraph"/>
        <w:numPr>
          <w:ilvl w:val="0"/>
          <w:numId w:val="17"/>
        </w:numPr>
        <w:spacing w:after="160" w:line="259" w:lineRule="auto"/>
        <w:rPr>
          <w:rFonts w:ascii="Palatino Linotype" w:hAnsi="Palatino Linotype"/>
          <w:sz w:val="28"/>
          <w:szCs w:val="28"/>
        </w:rPr>
      </w:pPr>
      <w:r w:rsidRPr="00DA5FEB">
        <w:rPr>
          <w:rFonts w:ascii="Palatino Linotype" w:hAnsi="Palatino Linotype"/>
          <w:sz w:val="28"/>
          <w:szCs w:val="28"/>
        </w:rPr>
        <w:t xml:space="preserve">To </w:t>
      </w:r>
      <w:r w:rsidR="002451B6">
        <w:rPr>
          <w:rFonts w:ascii="Palatino Linotype" w:hAnsi="Palatino Linotype"/>
          <w:sz w:val="28"/>
          <w:szCs w:val="28"/>
        </w:rPr>
        <w:t xml:space="preserve">be available as required to </w:t>
      </w:r>
      <w:r w:rsidRPr="00DA5FEB">
        <w:rPr>
          <w:rFonts w:ascii="Palatino Linotype" w:hAnsi="Palatino Linotype"/>
          <w:sz w:val="28"/>
          <w:szCs w:val="28"/>
        </w:rPr>
        <w:t>engage with the local community and with local and national organisations with complementary interests or responsibilities</w:t>
      </w:r>
      <w:r w:rsidR="00162FD7">
        <w:rPr>
          <w:rFonts w:ascii="Palatino Linotype" w:hAnsi="Palatino Linotype"/>
          <w:sz w:val="28"/>
          <w:szCs w:val="28"/>
        </w:rPr>
        <w:t xml:space="preserve">, including </w:t>
      </w:r>
      <w:r w:rsidR="00A722D2">
        <w:rPr>
          <w:rFonts w:ascii="Palatino Linotype" w:hAnsi="Palatino Linotype"/>
          <w:sz w:val="28"/>
          <w:szCs w:val="28"/>
        </w:rPr>
        <w:t>hosting site visits, making presentations and generally increasing the profile of the project</w:t>
      </w:r>
      <w:r w:rsidR="00CE7F1B">
        <w:rPr>
          <w:rFonts w:ascii="Palatino Linotype" w:hAnsi="Palatino Linotype"/>
          <w:sz w:val="28"/>
          <w:szCs w:val="28"/>
        </w:rPr>
        <w:t xml:space="preserve"> within the town, the region, and nationally.</w:t>
      </w:r>
    </w:p>
    <w:p w14:paraId="47532729" w14:textId="451D79CF" w:rsidR="00A726C5" w:rsidRPr="00DA5FEB" w:rsidRDefault="00A726C5" w:rsidP="00A726C5">
      <w:pPr>
        <w:pStyle w:val="ListParagraph"/>
        <w:numPr>
          <w:ilvl w:val="0"/>
          <w:numId w:val="17"/>
        </w:numPr>
        <w:spacing w:after="160" w:line="259" w:lineRule="auto"/>
        <w:rPr>
          <w:rFonts w:ascii="Palatino Linotype" w:hAnsi="Palatino Linotype"/>
          <w:sz w:val="28"/>
          <w:szCs w:val="28"/>
        </w:rPr>
      </w:pPr>
      <w:r w:rsidRPr="00DA5FEB">
        <w:rPr>
          <w:rFonts w:ascii="Palatino Linotype" w:hAnsi="Palatino Linotype"/>
          <w:sz w:val="28"/>
          <w:szCs w:val="28"/>
        </w:rPr>
        <w:t xml:space="preserve">To be </w:t>
      </w:r>
      <w:r w:rsidR="009830E4" w:rsidRPr="00DA5FEB">
        <w:rPr>
          <w:rFonts w:ascii="Palatino Linotype" w:hAnsi="Palatino Linotype"/>
          <w:sz w:val="28"/>
          <w:szCs w:val="28"/>
        </w:rPr>
        <w:t>on site regularly</w:t>
      </w:r>
      <w:r w:rsidR="00B22B64" w:rsidRPr="00DA5FEB">
        <w:rPr>
          <w:rFonts w:ascii="Palatino Linotype" w:hAnsi="Palatino Linotype"/>
          <w:sz w:val="28"/>
          <w:szCs w:val="28"/>
        </w:rPr>
        <w:t xml:space="preserve">, to inspect site progress, and to </w:t>
      </w:r>
      <w:r w:rsidR="0014691B" w:rsidRPr="00DA5FEB">
        <w:rPr>
          <w:rFonts w:ascii="Palatino Linotype" w:hAnsi="Palatino Linotype"/>
          <w:sz w:val="28"/>
          <w:szCs w:val="28"/>
        </w:rPr>
        <w:t xml:space="preserve">be involved </w:t>
      </w:r>
      <w:r w:rsidR="00D83420" w:rsidRPr="00DA5FEB">
        <w:rPr>
          <w:rFonts w:ascii="Palatino Linotype" w:hAnsi="Palatino Linotype"/>
          <w:sz w:val="28"/>
          <w:szCs w:val="28"/>
        </w:rPr>
        <w:t xml:space="preserve">in </w:t>
      </w:r>
      <w:r w:rsidR="00661F8B" w:rsidRPr="00DA5FEB">
        <w:rPr>
          <w:rFonts w:ascii="Palatino Linotype" w:hAnsi="Palatino Linotype"/>
          <w:sz w:val="28"/>
          <w:szCs w:val="28"/>
        </w:rPr>
        <w:t>ensuring</w:t>
      </w:r>
      <w:r w:rsidR="00771E1C" w:rsidRPr="00DA5FEB">
        <w:rPr>
          <w:rFonts w:ascii="Palatino Linotype" w:hAnsi="Palatino Linotype"/>
          <w:sz w:val="28"/>
          <w:szCs w:val="28"/>
        </w:rPr>
        <w:t xml:space="preserve"> the </w:t>
      </w:r>
      <w:r w:rsidR="00B0232A" w:rsidRPr="00DA5FEB">
        <w:rPr>
          <w:rFonts w:ascii="Palatino Linotype" w:hAnsi="Palatino Linotype"/>
          <w:sz w:val="28"/>
          <w:szCs w:val="28"/>
        </w:rPr>
        <w:t xml:space="preserve">general </w:t>
      </w:r>
      <w:r w:rsidR="00771E1C" w:rsidRPr="00DA5FEB">
        <w:rPr>
          <w:rFonts w:ascii="Palatino Linotype" w:hAnsi="Palatino Linotype"/>
          <w:sz w:val="28"/>
          <w:szCs w:val="28"/>
        </w:rPr>
        <w:t>safety and security of the site</w:t>
      </w:r>
      <w:r w:rsidR="00546155" w:rsidRPr="00DA5FEB">
        <w:rPr>
          <w:rFonts w:ascii="Palatino Linotype" w:hAnsi="Palatino Linotype"/>
          <w:sz w:val="28"/>
          <w:szCs w:val="28"/>
        </w:rPr>
        <w:t>.</w:t>
      </w:r>
    </w:p>
    <w:p w14:paraId="5C122F0D" w14:textId="04426526" w:rsidR="00A726C5" w:rsidRPr="00DA5FEB" w:rsidRDefault="00A726C5" w:rsidP="00A726C5">
      <w:pPr>
        <w:pStyle w:val="ListParagraph"/>
        <w:numPr>
          <w:ilvl w:val="0"/>
          <w:numId w:val="17"/>
        </w:numPr>
        <w:spacing w:after="160" w:line="259" w:lineRule="auto"/>
        <w:rPr>
          <w:rFonts w:ascii="Palatino Linotype" w:hAnsi="Palatino Linotype"/>
          <w:sz w:val="28"/>
          <w:szCs w:val="28"/>
        </w:rPr>
      </w:pPr>
      <w:r w:rsidRPr="00DA5FEB">
        <w:rPr>
          <w:rFonts w:ascii="Palatino Linotype" w:hAnsi="Palatino Linotype"/>
          <w:sz w:val="28"/>
          <w:szCs w:val="28"/>
        </w:rPr>
        <w:t>To support the Trustees i</w:t>
      </w:r>
      <w:r w:rsidR="00C671D0" w:rsidRPr="00DA5FEB">
        <w:rPr>
          <w:rFonts w:ascii="Palatino Linotype" w:hAnsi="Palatino Linotype"/>
          <w:sz w:val="28"/>
          <w:szCs w:val="28"/>
        </w:rPr>
        <w:t>n</w:t>
      </w:r>
      <w:r w:rsidRPr="00DA5FEB">
        <w:rPr>
          <w:rFonts w:ascii="Palatino Linotype" w:hAnsi="Palatino Linotype"/>
          <w:sz w:val="28"/>
          <w:szCs w:val="28"/>
        </w:rPr>
        <w:t xml:space="preserve"> making applications for funding, identifying opportunities, and acting as key point of contact for funding partners.</w:t>
      </w:r>
    </w:p>
    <w:p w14:paraId="022F1EC0" w14:textId="4C269925" w:rsidR="00085784" w:rsidRPr="00DA5FEB" w:rsidRDefault="00085784" w:rsidP="00A726C5">
      <w:pPr>
        <w:pStyle w:val="ListParagraph"/>
        <w:numPr>
          <w:ilvl w:val="0"/>
          <w:numId w:val="17"/>
        </w:numPr>
        <w:spacing w:after="160" w:line="259" w:lineRule="auto"/>
        <w:rPr>
          <w:rFonts w:ascii="Palatino Linotype" w:hAnsi="Palatino Linotype"/>
          <w:sz w:val="28"/>
          <w:szCs w:val="28"/>
        </w:rPr>
      </w:pPr>
      <w:r w:rsidRPr="00DA5FEB">
        <w:rPr>
          <w:rFonts w:ascii="Palatino Linotype" w:hAnsi="Palatino Linotype"/>
          <w:sz w:val="28"/>
          <w:szCs w:val="28"/>
        </w:rPr>
        <w:t>To ensure</w:t>
      </w:r>
      <w:r w:rsidR="001E345E" w:rsidRPr="00DA5FEB">
        <w:rPr>
          <w:rFonts w:ascii="Palatino Linotype" w:hAnsi="Palatino Linotype"/>
          <w:sz w:val="28"/>
          <w:szCs w:val="28"/>
        </w:rPr>
        <w:t>, with the support of the Board and the Working Group, that</w:t>
      </w:r>
      <w:r w:rsidR="004D0CD1" w:rsidRPr="00DA5FEB">
        <w:rPr>
          <w:rFonts w:ascii="Palatino Linotype" w:hAnsi="Palatino Linotype"/>
          <w:sz w:val="28"/>
          <w:szCs w:val="28"/>
        </w:rPr>
        <w:t xml:space="preserve"> requirements for reporting </w:t>
      </w:r>
      <w:r w:rsidR="00B86E8E" w:rsidRPr="00DA5FEB">
        <w:rPr>
          <w:rFonts w:ascii="Palatino Linotype" w:hAnsi="Palatino Linotype"/>
          <w:sz w:val="28"/>
          <w:szCs w:val="28"/>
        </w:rPr>
        <w:t xml:space="preserve">to funders </w:t>
      </w:r>
      <w:r w:rsidR="000E4C13" w:rsidRPr="00DA5FEB">
        <w:rPr>
          <w:rFonts w:ascii="Palatino Linotype" w:hAnsi="Palatino Linotype"/>
          <w:sz w:val="28"/>
          <w:szCs w:val="28"/>
        </w:rPr>
        <w:t xml:space="preserve">are met, </w:t>
      </w:r>
      <w:r w:rsidR="004D0CD1" w:rsidRPr="00DA5FEB">
        <w:rPr>
          <w:rFonts w:ascii="Palatino Linotype" w:hAnsi="Palatino Linotype"/>
          <w:sz w:val="28"/>
          <w:szCs w:val="28"/>
        </w:rPr>
        <w:t>during and on completion of the project</w:t>
      </w:r>
      <w:r w:rsidR="000E4C13" w:rsidRPr="00DA5FEB">
        <w:rPr>
          <w:rFonts w:ascii="Palatino Linotype" w:hAnsi="Palatino Linotype"/>
          <w:sz w:val="28"/>
          <w:szCs w:val="28"/>
        </w:rPr>
        <w:t>.</w:t>
      </w:r>
    </w:p>
    <w:p w14:paraId="741EFDB0" w14:textId="77777777" w:rsidR="00EC6778" w:rsidRPr="00DA5FEB" w:rsidRDefault="00EC6778" w:rsidP="00A726C5">
      <w:pPr>
        <w:rPr>
          <w:rFonts w:ascii="Palatino Linotype" w:hAnsi="Palatino Linotype"/>
          <w:b/>
          <w:bCs/>
          <w:sz w:val="28"/>
          <w:szCs w:val="28"/>
        </w:rPr>
      </w:pPr>
    </w:p>
    <w:p w14:paraId="5A3E1ACD" w14:textId="77777777" w:rsidR="000331E8" w:rsidRPr="00DA5FEB" w:rsidRDefault="000331E8" w:rsidP="00A726C5">
      <w:pPr>
        <w:rPr>
          <w:rFonts w:ascii="Palatino Linotype" w:hAnsi="Palatino Linotype"/>
          <w:sz w:val="28"/>
          <w:szCs w:val="28"/>
        </w:rPr>
      </w:pPr>
    </w:p>
    <w:p w14:paraId="4B15FB14" w14:textId="501D6D56" w:rsidR="000331E8" w:rsidRPr="00DA5FEB" w:rsidRDefault="000331E8" w:rsidP="000331E8">
      <w:pPr>
        <w:ind w:firstLine="360"/>
        <w:rPr>
          <w:rFonts w:ascii="Palatino Linotype" w:hAnsi="Palatino Linotype"/>
          <w:b/>
          <w:bCs/>
          <w:sz w:val="28"/>
          <w:szCs w:val="28"/>
        </w:rPr>
      </w:pPr>
      <w:r w:rsidRPr="00DA5FEB">
        <w:rPr>
          <w:rFonts w:ascii="Palatino Linotype" w:hAnsi="Palatino Linotype"/>
          <w:b/>
          <w:bCs/>
          <w:sz w:val="28"/>
          <w:szCs w:val="28"/>
        </w:rPr>
        <w:t xml:space="preserve">Key </w:t>
      </w:r>
      <w:r w:rsidR="00346EC0" w:rsidRPr="00DA5FEB">
        <w:rPr>
          <w:rFonts w:ascii="Palatino Linotype" w:hAnsi="Palatino Linotype"/>
          <w:b/>
          <w:bCs/>
          <w:sz w:val="28"/>
          <w:szCs w:val="28"/>
        </w:rPr>
        <w:t>Qualifications</w:t>
      </w:r>
      <w:r w:rsidRPr="00DA5FEB">
        <w:rPr>
          <w:rFonts w:ascii="Palatino Linotype" w:hAnsi="Palatino Linotype"/>
          <w:b/>
          <w:bCs/>
          <w:sz w:val="28"/>
          <w:szCs w:val="28"/>
        </w:rPr>
        <w:t>:</w:t>
      </w:r>
    </w:p>
    <w:p w14:paraId="18F1831D" w14:textId="77777777" w:rsidR="00B5644E" w:rsidRPr="00DA5FEB" w:rsidRDefault="00B5644E" w:rsidP="00A726C5">
      <w:pPr>
        <w:pStyle w:val="ListParagraph"/>
        <w:numPr>
          <w:ilvl w:val="0"/>
          <w:numId w:val="18"/>
        </w:numPr>
        <w:spacing w:after="160" w:line="259" w:lineRule="auto"/>
        <w:rPr>
          <w:rFonts w:ascii="Palatino Linotype" w:hAnsi="Palatino Linotype"/>
          <w:sz w:val="28"/>
          <w:szCs w:val="28"/>
        </w:rPr>
      </w:pPr>
      <w:r w:rsidRPr="00DA5FEB">
        <w:rPr>
          <w:rFonts w:ascii="Palatino Linotype" w:eastAsia="Times New Roman" w:hAnsi="Palatino Linotype" w:cstheme="minorHAnsi"/>
          <w:sz w:val="28"/>
          <w:szCs w:val="28"/>
        </w:rPr>
        <w:t>Experience in working with community groups, funders and key stakeholders and delivering a complex project in that context, would be essential</w:t>
      </w:r>
      <w:r w:rsidRPr="00DA5FEB">
        <w:rPr>
          <w:rFonts w:ascii="Palatino Linotype" w:hAnsi="Palatino Linotype"/>
          <w:sz w:val="28"/>
          <w:szCs w:val="28"/>
        </w:rPr>
        <w:t>.</w:t>
      </w:r>
    </w:p>
    <w:p w14:paraId="260EC075" w14:textId="4B8789C5" w:rsidR="00A726C5" w:rsidRPr="00DA5FEB" w:rsidRDefault="00A726C5" w:rsidP="00A726C5">
      <w:pPr>
        <w:pStyle w:val="ListParagraph"/>
        <w:numPr>
          <w:ilvl w:val="0"/>
          <w:numId w:val="18"/>
        </w:numPr>
        <w:spacing w:after="160" w:line="259" w:lineRule="auto"/>
        <w:rPr>
          <w:rFonts w:ascii="Palatino Linotype" w:hAnsi="Palatino Linotype"/>
          <w:sz w:val="28"/>
          <w:szCs w:val="28"/>
        </w:rPr>
      </w:pPr>
      <w:r w:rsidRPr="00DA5FEB">
        <w:rPr>
          <w:rFonts w:ascii="Palatino Linotype" w:hAnsi="Palatino Linotype"/>
          <w:sz w:val="28"/>
          <w:szCs w:val="28"/>
        </w:rPr>
        <w:lastRenderedPageBreak/>
        <w:t>A passion for historic buildings and a passionate commitment to contributing locally and nationally to their sustainable future through appropriate and imaginative re-</w:t>
      </w:r>
      <w:r w:rsidR="00CB1A21" w:rsidRPr="00DA5FEB">
        <w:rPr>
          <w:rFonts w:ascii="Palatino Linotype" w:hAnsi="Palatino Linotype"/>
          <w:sz w:val="28"/>
          <w:szCs w:val="28"/>
        </w:rPr>
        <w:t>use</w:t>
      </w:r>
      <w:r w:rsidRPr="00DA5FEB">
        <w:rPr>
          <w:rFonts w:ascii="Palatino Linotype" w:hAnsi="Palatino Linotype"/>
          <w:sz w:val="28"/>
          <w:szCs w:val="28"/>
        </w:rPr>
        <w:t xml:space="preserve"> and </w:t>
      </w:r>
      <w:r w:rsidR="00145C5D" w:rsidRPr="00DA5FEB">
        <w:rPr>
          <w:rFonts w:ascii="Palatino Linotype" w:hAnsi="Palatino Linotype"/>
          <w:sz w:val="28"/>
          <w:szCs w:val="28"/>
        </w:rPr>
        <w:t xml:space="preserve">their </w:t>
      </w:r>
      <w:r w:rsidRPr="00DA5FEB">
        <w:rPr>
          <w:rFonts w:ascii="Palatino Linotype" w:hAnsi="Palatino Linotype"/>
          <w:sz w:val="28"/>
          <w:szCs w:val="28"/>
        </w:rPr>
        <w:t>continuing</w:t>
      </w:r>
      <w:r w:rsidR="00145C5D" w:rsidRPr="00DA5FEB">
        <w:rPr>
          <w:rFonts w:ascii="Palatino Linotype" w:hAnsi="Palatino Linotype"/>
          <w:sz w:val="28"/>
          <w:szCs w:val="28"/>
        </w:rPr>
        <w:t xml:space="preserve"> conservation and</w:t>
      </w:r>
      <w:r w:rsidRPr="00DA5FEB">
        <w:rPr>
          <w:rFonts w:ascii="Palatino Linotype" w:hAnsi="Palatino Linotype"/>
          <w:sz w:val="28"/>
          <w:szCs w:val="28"/>
        </w:rPr>
        <w:t xml:space="preserve"> maintenance.</w:t>
      </w:r>
    </w:p>
    <w:p w14:paraId="1EFA165B" w14:textId="5AFC7062" w:rsidR="00A726C5" w:rsidRPr="00DA5FEB" w:rsidRDefault="00A726C5" w:rsidP="00A726C5">
      <w:pPr>
        <w:pStyle w:val="ListParagraph"/>
        <w:numPr>
          <w:ilvl w:val="0"/>
          <w:numId w:val="18"/>
        </w:numPr>
        <w:spacing w:after="160" w:line="259" w:lineRule="auto"/>
        <w:rPr>
          <w:rFonts w:ascii="Palatino Linotype" w:hAnsi="Palatino Linotype"/>
          <w:sz w:val="28"/>
          <w:szCs w:val="28"/>
        </w:rPr>
      </w:pPr>
      <w:r w:rsidRPr="00DA5FEB">
        <w:rPr>
          <w:rFonts w:ascii="Palatino Linotype" w:hAnsi="Palatino Linotype"/>
          <w:sz w:val="28"/>
          <w:szCs w:val="28"/>
        </w:rPr>
        <w:t>Strong leadership qualities</w:t>
      </w:r>
      <w:r w:rsidR="00926716">
        <w:rPr>
          <w:rFonts w:ascii="Palatino Linotype" w:hAnsi="Palatino Linotype"/>
          <w:sz w:val="28"/>
          <w:szCs w:val="28"/>
        </w:rPr>
        <w:t xml:space="preserve">. </w:t>
      </w:r>
      <w:r w:rsidRPr="00DA5FEB">
        <w:rPr>
          <w:rFonts w:ascii="Palatino Linotype" w:hAnsi="Palatino Linotype"/>
          <w:sz w:val="28"/>
          <w:szCs w:val="28"/>
        </w:rPr>
        <w:t>At the same time, an ability to work as a member of a team, and to recognise the contributions of others.</w:t>
      </w:r>
    </w:p>
    <w:p w14:paraId="7B387054" w14:textId="68BF5967" w:rsidR="00A726C5" w:rsidRPr="00DA5FEB" w:rsidRDefault="00A726C5" w:rsidP="00A726C5">
      <w:pPr>
        <w:pStyle w:val="ListParagraph"/>
        <w:numPr>
          <w:ilvl w:val="0"/>
          <w:numId w:val="18"/>
        </w:numPr>
        <w:spacing w:after="160" w:line="259" w:lineRule="auto"/>
        <w:rPr>
          <w:rFonts w:ascii="Palatino Linotype" w:hAnsi="Palatino Linotype"/>
          <w:sz w:val="28"/>
          <w:szCs w:val="28"/>
        </w:rPr>
      </w:pPr>
      <w:r w:rsidRPr="00DA5FEB">
        <w:rPr>
          <w:rFonts w:ascii="Palatino Linotype" w:hAnsi="Palatino Linotype"/>
          <w:sz w:val="28"/>
          <w:szCs w:val="28"/>
        </w:rPr>
        <w:t xml:space="preserve">Strong communication and networking skills, </w:t>
      </w:r>
    </w:p>
    <w:p w14:paraId="3F3A4D76" w14:textId="7C011FB2" w:rsidR="00A726C5" w:rsidRPr="00DA5FEB" w:rsidRDefault="00A726C5" w:rsidP="00A726C5">
      <w:pPr>
        <w:pStyle w:val="ListParagraph"/>
        <w:numPr>
          <w:ilvl w:val="0"/>
          <w:numId w:val="18"/>
        </w:numPr>
        <w:spacing w:after="160" w:line="259" w:lineRule="auto"/>
        <w:rPr>
          <w:rFonts w:ascii="Palatino Linotype" w:hAnsi="Palatino Linotype"/>
          <w:sz w:val="28"/>
          <w:szCs w:val="28"/>
        </w:rPr>
      </w:pPr>
      <w:r w:rsidRPr="00DA5FEB">
        <w:rPr>
          <w:rFonts w:ascii="Palatino Linotype" w:hAnsi="Palatino Linotype"/>
          <w:sz w:val="28"/>
          <w:szCs w:val="28"/>
        </w:rPr>
        <w:t>Strong organisational, project management and report-writing skills</w:t>
      </w:r>
      <w:r w:rsidR="00926716">
        <w:rPr>
          <w:rFonts w:ascii="Palatino Linotype" w:hAnsi="Palatino Linotype"/>
          <w:sz w:val="28"/>
          <w:szCs w:val="28"/>
        </w:rPr>
        <w:t>.</w:t>
      </w:r>
    </w:p>
    <w:p w14:paraId="3ABA86F4" w14:textId="77777777" w:rsidR="00A726C5" w:rsidRPr="00DA5FEB" w:rsidRDefault="00A726C5" w:rsidP="00A726C5">
      <w:pPr>
        <w:pStyle w:val="ListParagraph"/>
        <w:numPr>
          <w:ilvl w:val="0"/>
          <w:numId w:val="18"/>
        </w:numPr>
        <w:spacing w:after="160" w:line="259" w:lineRule="auto"/>
        <w:rPr>
          <w:rFonts w:ascii="Palatino Linotype" w:hAnsi="Palatino Linotype"/>
          <w:sz w:val="28"/>
          <w:szCs w:val="28"/>
        </w:rPr>
      </w:pPr>
      <w:r w:rsidRPr="00DA5FEB">
        <w:rPr>
          <w:rFonts w:ascii="Palatino Linotype" w:hAnsi="Palatino Linotype"/>
          <w:sz w:val="28"/>
          <w:szCs w:val="28"/>
        </w:rPr>
        <w:t>Experience of project scheduling and delivery to deadlines.</w:t>
      </w:r>
    </w:p>
    <w:p w14:paraId="7C341A53" w14:textId="21705877" w:rsidR="00A726C5" w:rsidRPr="00DA5FEB" w:rsidRDefault="00A726C5" w:rsidP="004E73E4">
      <w:pPr>
        <w:pStyle w:val="ListParagraph"/>
        <w:numPr>
          <w:ilvl w:val="0"/>
          <w:numId w:val="18"/>
        </w:numPr>
        <w:spacing w:line="259" w:lineRule="auto"/>
        <w:rPr>
          <w:rFonts w:ascii="Palatino Linotype" w:hAnsi="Palatino Linotype" w:cstheme="minorHAnsi"/>
          <w:sz w:val="28"/>
          <w:szCs w:val="28"/>
        </w:rPr>
      </w:pPr>
      <w:r w:rsidRPr="00DA5FEB">
        <w:rPr>
          <w:rFonts w:ascii="Palatino Linotype" w:hAnsi="Palatino Linotype" w:cstheme="minorHAnsi"/>
          <w:sz w:val="28"/>
          <w:szCs w:val="28"/>
        </w:rPr>
        <w:t xml:space="preserve">Experience of fundraising and of making grant applications </w:t>
      </w:r>
    </w:p>
    <w:p w14:paraId="7A58B81C" w14:textId="77777777" w:rsidR="002653DC" w:rsidRPr="00DA5FEB" w:rsidRDefault="002653DC" w:rsidP="004E73E4">
      <w:pPr>
        <w:rPr>
          <w:rFonts w:ascii="Palatino Linotype" w:hAnsi="Palatino Linotype"/>
          <w:b/>
          <w:bCs/>
          <w:sz w:val="28"/>
          <w:szCs w:val="28"/>
        </w:rPr>
      </w:pPr>
    </w:p>
    <w:p w14:paraId="75E2EA4B" w14:textId="3A80CD82" w:rsidR="00A726C5" w:rsidRPr="00DA5FEB" w:rsidRDefault="00A726C5" w:rsidP="000331E8">
      <w:pPr>
        <w:ind w:firstLine="360"/>
        <w:rPr>
          <w:rFonts w:ascii="Palatino Linotype" w:hAnsi="Palatino Linotype"/>
          <w:b/>
          <w:bCs/>
          <w:sz w:val="28"/>
          <w:szCs w:val="28"/>
        </w:rPr>
      </w:pPr>
      <w:r w:rsidRPr="00DA5FEB">
        <w:rPr>
          <w:rFonts w:ascii="Palatino Linotype" w:hAnsi="Palatino Linotype"/>
          <w:b/>
          <w:bCs/>
          <w:sz w:val="28"/>
          <w:szCs w:val="28"/>
        </w:rPr>
        <w:t>Desirable additional qualities</w:t>
      </w:r>
    </w:p>
    <w:p w14:paraId="1D434119" w14:textId="77777777" w:rsidR="00A726C5" w:rsidRPr="00DA5FEB" w:rsidRDefault="00A726C5" w:rsidP="00A726C5">
      <w:pPr>
        <w:pStyle w:val="ListParagraph"/>
        <w:numPr>
          <w:ilvl w:val="0"/>
          <w:numId w:val="19"/>
        </w:numPr>
        <w:spacing w:after="160" w:line="259" w:lineRule="auto"/>
        <w:rPr>
          <w:rFonts w:ascii="Palatino Linotype" w:hAnsi="Palatino Linotype"/>
          <w:sz w:val="28"/>
          <w:szCs w:val="28"/>
        </w:rPr>
      </w:pPr>
      <w:r w:rsidRPr="00DA5FEB">
        <w:rPr>
          <w:rFonts w:ascii="Palatino Linotype" w:hAnsi="Palatino Linotype"/>
          <w:sz w:val="28"/>
          <w:szCs w:val="28"/>
        </w:rPr>
        <w:t>Experience of significant and complex design/construction projects within a Conservation Area and/or involving listed buildings</w:t>
      </w:r>
    </w:p>
    <w:p w14:paraId="38252DAE" w14:textId="77777777" w:rsidR="00A726C5" w:rsidRPr="00DA5FEB" w:rsidRDefault="00A726C5" w:rsidP="00A726C5">
      <w:pPr>
        <w:pStyle w:val="ListParagraph"/>
        <w:numPr>
          <w:ilvl w:val="0"/>
          <w:numId w:val="19"/>
        </w:numPr>
        <w:spacing w:after="160" w:line="259" w:lineRule="auto"/>
        <w:rPr>
          <w:rFonts w:ascii="Palatino Linotype" w:hAnsi="Palatino Linotype"/>
          <w:sz w:val="28"/>
          <w:szCs w:val="28"/>
        </w:rPr>
      </w:pPr>
      <w:r w:rsidRPr="00DA5FEB">
        <w:rPr>
          <w:rFonts w:ascii="Palatino Linotype" w:hAnsi="Palatino Linotype"/>
          <w:sz w:val="28"/>
          <w:szCs w:val="28"/>
        </w:rPr>
        <w:t>Experience of working in rich cultural and/or social environments.</w:t>
      </w:r>
    </w:p>
    <w:p w14:paraId="05563EA3" w14:textId="77777777" w:rsidR="00A726C5" w:rsidRPr="00DA5FEB" w:rsidRDefault="00A726C5" w:rsidP="00A726C5">
      <w:pPr>
        <w:pStyle w:val="ListParagraph"/>
        <w:numPr>
          <w:ilvl w:val="0"/>
          <w:numId w:val="19"/>
        </w:numPr>
        <w:spacing w:after="160" w:line="259" w:lineRule="auto"/>
        <w:rPr>
          <w:rFonts w:ascii="Palatino Linotype" w:hAnsi="Palatino Linotype"/>
          <w:sz w:val="28"/>
          <w:szCs w:val="28"/>
        </w:rPr>
      </w:pPr>
      <w:r w:rsidRPr="00DA5FEB">
        <w:rPr>
          <w:rFonts w:ascii="Palatino Linotype" w:hAnsi="Palatino Linotype"/>
          <w:sz w:val="28"/>
          <w:szCs w:val="28"/>
        </w:rPr>
        <w:t>Knowledge and experience of achieving community benefits through capital projects.</w:t>
      </w:r>
    </w:p>
    <w:p w14:paraId="3106347A" w14:textId="4F493F00" w:rsidR="001A7B25" w:rsidRPr="00896EF1" w:rsidRDefault="00B5644E" w:rsidP="00A726C5">
      <w:pPr>
        <w:pStyle w:val="ListParagraph"/>
        <w:numPr>
          <w:ilvl w:val="0"/>
          <w:numId w:val="19"/>
        </w:numPr>
        <w:spacing w:after="160" w:line="259" w:lineRule="auto"/>
        <w:rPr>
          <w:rFonts w:ascii="Palatino Linotype" w:hAnsi="Palatino Linotype"/>
          <w:sz w:val="28"/>
          <w:szCs w:val="28"/>
        </w:rPr>
      </w:pPr>
      <w:r w:rsidRPr="00DA5FEB">
        <w:rPr>
          <w:rFonts w:ascii="Palatino Linotype" w:hAnsi="Palatino Linotype"/>
          <w:sz w:val="28"/>
          <w:szCs w:val="28"/>
        </w:rPr>
        <w:t>A demonstrable knowledge through education and track record of the historic and social environments of Scottish historic towns.</w:t>
      </w:r>
    </w:p>
    <w:p w14:paraId="204DA0CC" w14:textId="77777777" w:rsidR="00EC6778" w:rsidRPr="00DA5FEB" w:rsidRDefault="00EC6778" w:rsidP="00A726C5">
      <w:pPr>
        <w:rPr>
          <w:rFonts w:ascii="Palatino Linotype" w:hAnsi="Palatino Linotype"/>
          <w:b/>
          <w:bCs/>
          <w:sz w:val="28"/>
          <w:szCs w:val="28"/>
        </w:rPr>
      </w:pPr>
    </w:p>
    <w:p w14:paraId="58AD9F32" w14:textId="4BB31A56" w:rsidR="00A726C5" w:rsidRPr="00DA5FEB" w:rsidRDefault="00A726C5" w:rsidP="00A726C5">
      <w:pPr>
        <w:rPr>
          <w:rFonts w:ascii="Palatino Linotype" w:hAnsi="Palatino Linotype"/>
          <w:b/>
          <w:bCs/>
          <w:sz w:val="28"/>
          <w:szCs w:val="28"/>
        </w:rPr>
      </w:pPr>
      <w:r w:rsidRPr="00DA5FEB">
        <w:rPr>
          <w:rFonts w:ascii="Palatino Linotype" w:hAnsi="Palatino Linotype"/>
          <w:b/>
          <w:bCs/>
          <w:sz w:val="28"/>
          <w:szCs w:val="28"/>
        </w:rPr>
        <w:t>Salary</w:t>
      </w:r>
    </w:p>
    <w:p w14:paraId="4E0FB582" w14:textId="6D1AF7BE" w:rsidR="001A7B25" w:rsidRPr="00896EF1" w:rsidRDefault="00A726C5" w:rsidP="00CB6901">
      <w:pPr>
        <w:rPr>
          <w:rFonts w:ascii="Palatino Linotype" w:hAnsi="Palatino Linotype"/>
          <w:sz w:val="28"/>
          <w:szCs w:val="28"/>
        </w:rPr>
      </w:pPr>
      <w:r w:rsidRPr="00DA5FEB">
        <w:rPr>
          <w:rFonts w:ascii="Palatino Linotype" w:hAnsi="Palatino Linotype"/>
          <w:sz w:val="28"/>
          <w:szCs w:val="28"/>
        </w:rPr>
        <w:t>In the region of £33,000 to £35,000 dependent on experience.</w:t>
      </w:r>
    </w:p>
    <w:p w14:paraId="73319164" w14:textId="77777777" w:rsidR="00EC6778" w:rsidRPr="00DA5FEB" w:rsidRDefault="00EC6778" w:rsidP="00CB6901">
      <w:pPr>
        <w:rPr>
          <w:rFonts w:ascii="Palatino Linotype" w:hAnsi="Palatino Linotype"/>
          <w:b/>
          <w:bCs/>
          <w:sz w:val="28"/>
          <w:szCs w:val="28"/>
        </w:rPr>
      </w:pPr>
    </w:p>
    <w:p w14:paraId="43C0A9A4" w14:textId="12AFB8CC" w:rsidR="00906219" w:rsidRDefault="00906219" w:rsidP="00906219">
      <w:pPr>
        <w:pStyle w:val="Footer"/>
        <w:jc w:val="center"/>
        <w:rPr>
          <w:rFonts w:ascii="Palatino Linotype" w:hAnsi="Palatino Linotype"/>
          <w:sz w:val="16"/>
          <w:szCs w:val="16"/>
          <w:lang w:val="en-GB"/>
        </w:rPr>
      </w:pPr>
      <w:r w:rsidRPr="00DA5FEB">
        <w:rPr>
          <w:rFonts w:ascii="Palatino Linotype" w:hAnsi="Palatino Linotype"/>
          <w:sz w:val="16"/>
          <w:szCs w:val="16"/>
          <w:lang w:val="en-GB"/>
        </w:rPr>
        <w:t>.</w:t>
      </w:r>
    </w:p>
    <w:p w14:paraId="59CB3A7A" w14:textId="77777777" w:rsidR="00F44D7C" w:rsidRDefault="00F44D7C" w:rsidP="00906219">
      <w:pPr>
        <w:pStyle w:val="Footer"/>
        <w:jc w:val="center"/>
        <w:rPr>
          <w:rFonts w:ascii="Palatino Linotype" w:hAnsi="Palatino Linotype"/>
          <w:sz w:val="16"/>
          <w:szCs w:val="16"/>
          <w:lang w:val="en-GB"/>
        </w:rPr>
      </w:pPr>
    </w:p>
    <w:p w14:paraId="5DF05FA9" w14:textId="77777777" w:rsidR="0080066F" w:rsidRDefault="0080066F" w:rsidP="00906219">
      <w:pPr>
        <w:pStyle w:val="Footer"/>
        <w:jc w:val="center"/>
        <w:rPr>
          <w:rFonts w:ascii="Palatino Linotype" w:hAnsi="Palatino Linotype"/>
          <w:sz w:val="28"/>
          <w:szCs w:val="28"/>
          <w:lang w:val="en-GB"/>
        </w:rPr>
      </w:pPr>
    </w:p>
    <w:p w14:paraId="3CA4F247" w14:textId="77777777" w:rsidR="0080066F" w:rsidRDefault="0080066F" w:rsidP="00906219">
      <w:pPr>
        <w:pStyle w:val="Footer"/>
        <w:jc w:val="center"/>
        <w:rPr>
          <w:rFonts w:ascii="Palatino Linotype" w:hAnsi="Palatino Linotype"/>
          <w:sz w:val="28"/>
          <w:szCs w:val="28"/>
          <w:lang w:val="en-GB"/>
        </w:rPr>
      </w:pPr>
    </w:p>
    <w:p w14:paraId="61958174" w14:textId="77777777" w:rsidR="0080066F" w:rsidRDefault="0080066F" w:rsidP="00906219">
      <w:pPr>
        <w:pStyle w:val="Footer"/>
        <w:jc w:val="center"/>
        <w:rPr>
          <w:rFonts w:ascii="Palatino Linotype" w:hAnsi="Palatino Linotype"/>
          <w:sz w:val="28"/>
          <w:szCs w:val="28"/>
          <w:lang w:val="en-GB"/>
        </w:rPr>
      </w:pPr>
    </w:p>
    <w:p w14:paraId="311BD502" w14:textId="77777777" w:rsidR="0080066F" w:rsidRDefault="0080066F" w:rsidP="00906219">
      <w:pPr>
        <w:pStyle w:val="Footer"/>
        <w:jc w:val="center"/>
        <w:rPr>
          <w:rFonts w:ascii="Palatino Linotype" w:hAnsi="Palatino Linotype"/>
          <w:sz w:val="28"/>
          <w:szCs w:val="28"/>
          <w:lang w:val="en-GB"/>
        </w:rPr>
      </w:pPr>
    </w:p>
    <w:p w14:paraId="38897A77" w14:textId="77777777" w:rsidR="0080066F" w:rsidRDefault="0080066F" w:rsidP="00906219">
      <w:pPr>
        <w:pStyle w:val="Footer"/>
        <w:jc w:val="center"/>
        <w:rPr>
          <w:rFonts w:ascii="Palatino Linotype" w:hAnsi="Palatino Linotype"/>
          <w:sz w:val="28"/>
          <w:szCs w:val="28"/>
          <w:lang w:val="en-GB"/>
        </w:rPr>
      </w:pPr>
    </w:p>
    <w:p w14:paraId="6BBEE662" w14:textId="77777777" w:rsidR="0080066F" w:rsidRDefault="0080066F" w:rsidP="00906219">
      <w:pPr>
        <w:pStyle w:val="Footer"/>
        <w:jc w:val="center"/>
        <w:rPr>
          <w:rFonts w:ascii="Palatino Linotype" w:hAnsi="Palatino Linotype"/>
          <w:sz w:val="28"/>
          <w:szCs w:val="28"/>
          <w:lang w:val="en-GB"/>
        </w:rPr>
      </w:pPr>
    </w:p>
    <w:p w14:paraId="2EC8C8EB" w14:textId="77777777" w:rsidR="0080066F" w:rsidRDefault="0080066F" w:rsidP="00906219">
      <w:pPr>
        <w:pStyle w:val="Footer"/>
        <w:jc w:val="center"/>
        <w:rPr>
          <w:rFonts w:ascii="Palatino Linotype" w:hAnsi="Palatino Linotype"/>
          <w:sz w:val="28"/>
          <w:szCs w:val="28"/>
          <w:lang w:val="en-GB"/>
        </w:rPr>
      </w:pPr>
    </w:p>
    <w:p w14:paraId="4A6A204D" w14:textId="77777777" w:rsidR="0080066F" w:rsidRDefault="0080066F" w:rsidP="00906219">
      <w:pPr>
        <w:pStyle w:val="Footer"/>
        <w:jc w:val="center"/>
        <w:rPr>
          <w:rFonts w:ascii="Palatino Linotype" w:hAnsi="Palatino Linotype"/>
          <w:sz w:val="28"/>
          <w:szCs w:val="28"/>
          <w:lang w:val="en-GB"/>
        </w:rPr>
      </w:pPr>
    </w:p>
    <w:p w14:paraId="3A0EA454" w14:textId="479E9C9C" w:rsidR="0080066F" w:rsidRPr="00F33A4C" w:rsidRDefault="0080066F" w:rsidP="00906219">
      <w:pPr>
        <w:pStyle w:val="Footer"/>
        <w:jc w:val="center"/>
        <w:rPr>
          <w:rFonts w:ascii="Palatino Linotype" w:hAnsi="Palatino Linotype"/>
          <w:color w:val="FF0000"/>
          <w:sz w:val="28"/>
          <w:szCs w:val="28"/>
          <w:lang w:val="en-GB"/>
        </w:rPr>
      </w:pPr>
    </w:p>
    <w:sectPr w:rsidR="0080066F" w:rsidRPr="00F33A4C" w:rsidSect="00EA2823">
      <w:headerReference w:type="even" r:id="rId12"/>
      <w:headerReference w:type="default" r:id="rId13"/>
      <w:footerReference w:type="even" r:id="rId14"/>
      <w:footerReference w:type="default" r:id="rId15"/>
      <w:headerReference w:type="first" r:id="rId16"/>
      <w:footerReference w:type="first" r:id="rId17"/>
      <w:pgSz w:w="11900" w:h="16840"/>
      <w:pgMar w:top="1100" w:right="1000" w:bottom="1500" w:left="1240" w:header="619" w:footer="13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D84F4" w14:textId="77777777" w:rsidR="0068436A" w:rsidRDefault="0068436A">
      <w:r>
        <w:separator/>
      </w:r>
    </w:p>
  </w:endnote>
  <w:endnote w:type="continuationSeparator" w:id="0">
    <w:p w14:paraId="72624639" w14:textId="77777777" w:rsidR="0068436A" w:rsidRDefault="0068436A">
      <w:r>
        <w:continuationSeparator/>
      </w:r>
    </w:p>
  </w:endnote>
  <w:endnote w:type="continuationNotice" w:id="1">
    <w:p w14:paraId="3AA67C5B" w14:textId="77777777" w:rsidR="0068436A" w:rsidRDefault="00684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14154" w14:textId="77777777" w:rsidR="0097177A" w:rsidRDefault="0097177A" w:rsidP="009717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40197" w14:textId="77777777" w:rsidR="0097177A" w:rsidRDefault="0097177A" w:rsidP="009717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54791" w14:textId="77777777" w:rsidR="0097177A" w:rsidRPr="00B44CA6" w:rsidRDefault="0097177A" w:rsidP="0097177A">
    <w:pPr>
      <w:pStyle w:val="Footer"/>
      <w:framePr w:wrap="none" w:vAnchor="text" w:hAnchor="margin" w:xAlign="right" w:y="1"/>
      <w:rPr>
        <w:rStyle w:val="PageNumber"/>
        <w:rFonts w:ascii="Palatino Linotype" w:hAnsi="Palatino Linotype"/>
        <w:sz w:val="22"/>
        <w:szCs w:val="22"/>
      </w:rPr>
    </w:pPr>
    <w:r w:rsidRPr="00B44CA6">
      <w:rPr>
        <w:rStyle w:val="PageNumber"/>
        <w:rFonts w:ascii="Palatino Linotype" w:hAnsi="Palatino Linotype"/>
        <w:sz w:val="22"/>
        <w:szCs w:val="22"/>
      </w:rPr>
      <w:fldChar w:fldCharType="begin"/>
    </w:r>
    <w:r w:rsidRPr="00B44CA6">
      <w:rPr>
        <w:rStyle w:val="PageNumber"/>
        <w:rFonts w:ascii="Palatino Linotype" w:hAnsi="Palatino Linotype"/>
        <w:sz w:val="22"/>
        <w:szCs w:val="22"/>
      </w:rPr>
      <w:instrText xml:space="preserve">PAGE  </w:instrText>
    </w:r>
    <w:r w:rsidRPr="00B44CA6">
      <w:rPr>
        <w:rStyle w:val="PageNumber"/>
        <w:rFonts w:ascii="Palatino Linotype" w:hAnsi="Palatino Linotype"/>
        <w:sz w:val="22"/>
        <w:szCs w:val="22"/>
      </w:rPr>
      <w:fldChar w:fldCharType="separate"/>
    </w:r>
    <w:r>
      <w:rPr>
        <w:rStyle w:val="PageNumber"/>
        <w:rFonts w:ascii="Palatino Linotype" w:hAnsi="Palatino Linotype"/>
        <w:noProof/>
        <w:sz w:val="22"/>
        <w:szCs w:val="22"/>
      </w:rPr>
      <w:t>10</w:t>
    </w:r>
    <w:r w:rsidRPr="00B44CA6">
      <w:rPr>
        <w:rStyle w:val="PageNumber"/>
        <w:rFonts w:ascii="Palatino Linotype" w:hAnsi="Palatino Linotype"/>
        <w:sz w:val="22"/>
        <w:szCs w:val="22"/>
      </w:rPr>
      <w:fldChar w:fldCharType="end"/>
    </w:r>
  </w:p>
  <w:p w14:paraId="7867467C" w14:textId="1811A261" w:rsidR="0097177A" w:rsidRDefault="0097177A" w:rsidP="009717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8554E" w14:textId="77777777" w:rsidR="0097177A" w:rsidRDefault="00971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994DF" w14:textId="77777777" w:rsidR="0068436A" w:rsidRDefault="0068436A">
      <w:r>
        <w:separator/>
      </w:r>
    </w:p>
  </w:footnote>
  <w:footnote w:type="continuationSeparator" w:id="0">
    <w:p w14:paraId="76420CA4" w14:textId="77777777" w:rsidR="0068436A" w:rsidRDefault="0068436A">
      <w:r>
        <w:continuationSeparator/>
      </w:r>
    </w:p>
  </w:footnote>
  <w:footnote w:type="continuationNotice" w:id="1">
    <w:p w14:paraId="1BD1E581" w14:textId="77777777" w:rsidR="0068436A" w:rsidRDefault="00684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625E8" w14:textId="77777777" w:rsidR="0097177A" w:rsidRDefault="00971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C91E1" w14:textId="5A823991" w:rsidR="0097177A" w:rsidRDefault="00971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A04EB" w14:textId="77777777" w:rsidR="0097177A" w:rsidRDefault="00971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5B60"/>
    <w:multiLevelType w:val="hybridMultilevel"/>
    <w:tmpl w:val="929012AC"/>
    <w:lvl w:ilvl="0" w:tplc="EDC05D80">
      <w:start w:val="2"/>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1235C"/>
    <w:multiLevelType w:val="hybridMultilevel"/>
    <w:tmpl w:val="8C7CF8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F3472"/>
    <w:multiLevelType w:val="hybridMultilevel"/>
    <w:tmpl w:val="6D18B42E"/>
    <w:lvl w:ilvl="0" w:tplc="FE4EC53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86597"/>
    <w:multiLevelType w:val="multilevel"/>
    <w:tmpl w:val="631242F8"/>
    <w:lvl w:ilvl="0">
      <w:start w:val="5"/>
      <w:numFmt w:val="decimal"/>
      <w:lvlText w:val="%1"/>
      <w:lvlJc w:val="left"/>
      <w:pPr>
        <w:ind w:left="841" w:hanging="644"/>
        <w:jc w:val="left"/>
      </w:pPr>
      <w:rPr>
        <w:rFonts w:hint="default"/>
      </w:rPr>
    </w:lvl>
    <w:lvl w:ilvl="1">
      <w:start w:val="1"/>
      <w:numFmt w:val="decimal"/>
      <w:lvlText w:val="%1.%2."/>
      <w:lvlJc w:val="left"/>
      <w:pPr>
        <w:ind w:left="841" w:hanging="644"/>
        <w:jc w:val="right"/>
      </w:pPr>
      <w:rPr>
        <w:rFonts w:hint="default"/>
        <w:spacing w:val="0"/>
        <w:w w:val="113"/>
      </w:rPr>
    </w:lvl>
    <w:lvl w:ilvl="2">
      <w:numFmt w:val="bullet"/>
      <w:lvlText w:val=""/>
      <w:lvlJc w:val="left"/>
      <w:pPr>
        <w:ind w:left="1547" w:hanging="360"/>
      </w:pPr>
      <w:rPr>
        <w:rFonts w:ascii="Symbol" w:eastAsia="Symbol" w:hAnsi="Symbol" w:cs="Symbol" w:hint="default"/>
        <w:b w:val="0"/>
        <w:bCs w:val="0"/>
        <w:i w:val="0"/>
        <w:iCs w:val="0"/>
        <w:color w:val="4472C4"/>
        <w:w w:val="103"/>
        <w:sz w:val="20"/>
        <w:szCs w:val="20"/>
      </w:rPr>
    </w:lvl>
    <w:lvl w:ilvl="3">
      <w:numFmt w:val="bullet"/>
      <w:lvlText w:val="•"/>
      <w:lvlJc w:val="left"/>
      <w:pPr>
        <w:ind w:left="3344" w:hanging="360"/>
      </w:pPr>
      <w:rPr>
        <w:rFonts w:hint="default"/>
      </w:rPr>
    </w:lvl>
    <w:lvl w:ilvl="4">
      <w:numFmt w:val="bullet"/>
      <w:lvlText w:val="•"/>
      <w:lvlJc w:val="left"/>
      <w:pPr>
        <w:ind w:left="4246" w:hanging="360"/>
      </w:pPr>
      <w:rPr>
        <w:rFonts w:hint="default"/>
      </w:rPr>
    </w:lvl>
    <w:lvl w:ilvl="5">
      <w:numFmt w:val="bullet"/>
      <w:lvlText w:val="•"/>
      <w:lvlJc w:val="left"/>
      <w:pPr>
        <w:ind w:left="5148" w:hanging="360"/>
      </w:pPr>
      <w:rPr>
        <w:rFonts w:hint="default"/>
      </w:rPr>
    </w:lvl>
    <w:lvl w:ilvl="6">
      <w:numFmt w:val="bullet"/>
      <w:lvlText w:val="•"/>
      <w:lvlJc w:val="left"/>
      <w:pPr>
        <w:ind w:left="6051" w:hanging="360"/>
      </w:pPr>
      <w:rPr>
        <w:rFonts w:hint="default"/>
      </w:rPr>
    </w:lvl>
    <w:lvl w:ilvl="7">
      <w:numFmt w:val="bullet"/>
      <w:lvlText w:val="•"/>
      <w:lvlJc w:val="left"/>
      <w:pPr>
        <w:ind w:left="6953" w:hanging="360"/>
      </w:pPr>
      <w:rPr>
        <w:rFonts w:hint="default"/>
      </w:rPr>
    </w:lvl>
    <w:lvl w:ilvl="8">
      <w:numFmt w:val="bullet"/>
      <w:lvlText w:val="•"/>
      <w:lvlJc w:val="left"/>
      <w:pPr>
        <w:ind w:left="7855" w:hanging="360"/>
      </w:pPr>
      <w:rPr>
        <w:rFonts w:hint="default"/>
      </w:rPr>
    </w:lvl>
  </w:abstractNum>
  <w:abstractNum w:abstractNumId="4" w15:restartNumberingAfterBreak="0">
    <w:nsid w:val="1C994C38"/>
    <w:multiLevelType w:val="hybridMultilevel"/>
    <w:tmpl w:val="AB464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D6B51"/>
    <w:multiLevelType w:val="hybridMultilevel"/>
    <w:tmpl w:val="34180ED2"/>
    <w:lvl w:ilvl="0" w:tplc="64BC1D1C">
      <w:start w:val="1"/>
      <w:numFmt w:val="decimal"/>
      <w:lvlText w:val="%1."/>
      <w:lvlJc w:val="left"/>
      <w:pPr>
        <w:ind w:left="3795" w:hanging="360"/>
      </w:pPr>
      <w:rPr>
        <w:rFonts w:hint="default"/>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6" w15:restartNumberingAfterBreak="0">
    <w:nsid w:val="244C282D"/>
    <w:multiLevelType w:val="hybridMultilevel"/>
    <w:tmpl w:val="FCBA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91D21"/>
    <w:multiLevelType w:val="hybridMultilevel"/>
    <w:tmpl w:val="37B8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61329"/>
    <w:multiLevelType w:val="hybridMultilevel"/>
    <w:tmpl w:val="62B42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9579B"/>
    <w:multiLevelType w:val="hybridMultilevel"/>
    <w:tmpl w:val="15E8B9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50F05"/>
    <w:multiLevelType w:val="hybridMultilevel"/>
    <w:tmpl w:val="D5C22E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920C40"/>
    <w:multiLevelType w:val="hybridMultilevel"/>
    <w:tmpl w:val="4ADA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F572C"/>
    <w:multiLevelType w:val="hybridMultilevel"/>
    <w:tmpl w:val="FFEE02F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F24F10"/>
    <w:multiLevelType w:val="multilevel"/>
    <w:tmpl w:val="C25236D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B2E3322"/>
    <w:multiLevelType w:val="hybridMultilevel"/>
    <w:tmpl w:val="15E8B9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2276EF"/>
    <w:multiLevelType w:val="hybridMultilevel"/>
    <w:tmpl w:val="42C83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4534AF"/>
    <w:multiLevelType w:val="multilevel"/>
    <w:tmpl w:val="92703B08"/>
    <w:lvl w:ilvl="0">
      <w:start w:val="4"/>
      <w:numFmt w:val="decimal"/>
      <w:lvlText w:val="%1"/>
      <w:lvlJc w:val="left"/>
      <w:pPr>
        <w:ind w:left="917" w:hanging="720"/>
        <w:jc w:val="left"/>
      </w:pPr>
      <w:rPr>
        <w:rFonts w:hint="default"/>
      </w:rPr>
    </w:lvl>
    <w:lvl w:ilvl="1">
      <w:start w:val="1"/>
      <w:numFmt w:val="decimal"/>
      <w:lvlText w:val="%1.%2."/>
      <w:lvlJc w:val="left"/>
      <w:pPr>
        <w:ind w:left="917" w:hanging="720"/>
        <w:jc w:val="left"/>
      </w:pPr>
      <w:rPr>
        <w:rFonts w:hint="default"/>
        <w:spacing w:val="0"/>
        <w:w w:val="112"/>
      </w:rPr>
    </w:lvl>
    <w:lvl w:ilvl="2">
      <w:numFmt w:val="bullet"/>
      <w:lvlText w:val="•"/>
      <w:lvlJc w:val="left"/>
      <w:pPr>
        <w:ind w:left="2668" w:hanging="720"/>
      </w:pPr>
      <w:rPr>
        <w:rFonts w:hint="default"/>
      </w:rPr>
    </w:lvl>
    <w:lvl w:ilvl="3">
      <w:numFmt w:val="bullet"/>
      <w:lvlText w:val="•"/>
      <w:lvlJc w:val="left"/>
      <w:pPr>
        <w:ind w:left="3542" w:hanging="720"/>
      </w:pPr>
      <w:rPr>
        <w:rFonts w:hint="default"/>
      </w:rPr>
    </w:lvl>
    <w:lvl w:ilvl="4">
      <w:numFmt w:val="bullet"/>
      <w:lvlText w:val="•"/>
      <w:lvlJc w:val="left"/>
      <w:pPr>
        <w:ind w:left="4416" w:hanging="720"/>
      </w:pPr>
      <w:rPr>
        <w:rFonts w:hint="default"/>
      </w:rPr>
    </w:lvl>
    <w:lvl w:ilvl="5">
      <w:numFmt w:val="bullet"/>
      <w:lvlText w:val="•"/>
      <w:lvlJc w:val="left"/>
      <w:pPr>
        <w:ind w:left="5290" w:hanging="720"/>
      </w:pPr>
      <w:rPr>
        <w:rFonts w:hint="default"/>
      </w:rPr>
    </w:lvl>
    <w:lvl w:ilvl="6">
      <w:numFmt w:val="bullet"/>
      <w:lvlText w:val="•"/>
      <w:lvlJc w:val="left"/>
      <w:pPr>
        <w:ind w:left="6164" w:hanging="720"/>
      </w:pPr>
      <w:rPr>
        <w:rFonts w:hint="default"/>
      </w:rPr>
    </w:lvl>
    <w:lvl w:ilvl="7">
      <w:numFmt w:val="bullet"/>
      <w:lvlText w:val="•"/>
      <w:lvlJc w:val="left"/>
      <w:pPr>
        <w:ind w:left="7038" w:hanging="720"/>
      </w:pPr>
      <w:rPr>
        <w:rFonts w:hint="default"/>
      </w:rPr>
    </w:lvl>
    <w:lvl w:ilvl="8">
      <w:numFmt w:val="bullet"/>
      <w:lvlText w:val="•"/>
      <w:lvlJc w:val="left"/>
      <w:pPr>
        <w:ind w:left="7912" w:hanging="720"/>
      </w:pPr>
      <w:rPr>
        <w:rFonts w:hint="default"/>
      </w:rPr>
    </w:lvl>
  </w:abstractNum>
  <w:abstractNum w:abstractNumId="17" w15:restartNumberingAfterBreak="0">
    <w:nsid w:val="634230B6"/>
    <w:multiLevelType w:val="hybridMultilevel"/>
    <w:tmpl w:val="D02CE0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832355"/>
    <w:multiLevelType w:val="hybridMultilevel"/>
    <w:tmpl w:val="6BF8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73C03"/>
    <w:multiLevelType w:val="hybridMultilevel"/>
    <w:tmpl w:val="5E4AC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742613">
    <w:abstractNumId w:val="2"/>
  </w:num>
  <w:num w:numId="2" w16cid:durableId="742214935">
    <w:abstractNumId w:val="18"/>
  </w:num>
  <w:num w:numId="3" w16cid:durableId="1217283401">
    <w:abstractNumId w:val="4"/>
  </w:num>
  <w:num w:numId="4" w16cid:durableId="957369188">
    <w:abstractNumId w:val="19"/>
  </w:num>
  <w:num w:numId="5" w16cid:durableId="1772777384">
    <w:abstractNumId w:val="12"/>
  </w:num>
  <w:num w:numId="6" w16cid:durableId="495657533">
    <w:abstractNumId w:val="0"/>
  </w:num>
  <w:num w:numId="7" w16cid:durableId="244459890">
    <w:abstractNumId w:val="14"/>
  </w:num>
  <w:num w:numId="8" w16cid:durableId="429665785">
    <w:abstractNumId w:val="9"/>
  </w:num>
  <w:num w:numId="9" w16cid:durableId="1819152280">
    <w:abstractNumId w:val="13"/>
  </w:num>
  <w:num w:numId="10" w16cid:durableId="1420521779">
    <w:abstractNumId w:val="8"/>
  </w:num>
  <w:num w:numId="11" w16cid:durableId="388187685">
    <w:abstractNumId w:val="15"/>
  </w:num>
  <w:num w:numId="12" w16cid:durableId="720328489">
    <w:abstractNumId w:val="5"/>
  </w:num>
  <w:num w:numId="13" w16cid:durableId="347954101">
    <w:abstractNumId w:val="16"/>
  </w:num>
  <w:num w:numId="14" w16cid:durableId="225340621">
    <w:abstractNumId w:val="3"/>
  </w:num>
  <w:num w:numId="15" w16cid:durableId="1203131521">
    <w:abstractNumId w:val="7"/>
  </w:num>
  <w:num w:numId="16" w16cid:durableId="301007096">
    <w:abstractNumId w:val="17"/>
  </w:num>
  <w:num w:numId="17" w16cid:durableId="2053730805">
    <w:abstractNumId w:val="10"/>
  </w:num>
  <w:num w:numId="18" w16cid:durableId="459766757">
    <w:abstractNumId w:val="1"/>
  </w:num>
  <w:num w:numId="19" w16cid:durableId="22445782">
    <w:abstractNumId w:val="11"/>
  </w:num>
  <w:num w:numId="20" w16cid:durableId="1284115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65"/>
    <w:rsid w:val="00006386"/>
    <w:rsid w:val="000133DE"/>
    <w:rsid w:val="00023CBD"/>
    <w:rsid w:val="00031339"/>
    <w:rsid w:val="000331E8"/>
    <w:rsid w:val="000356CA"/>
    <w:rsid w:val="0003707D"/>
    <w:rsid w:val="00040BFB"/>
    <w:rsid w:val="00042C2E"/>
    <w:rsid w:val="00042D25"/>
    <w:rsid w:val="00042EB5"/>
    <w:rsid w:val="00044ECF"/>
    <w:rsid w:val="000509B3"/>
    <w:rsid w:val="00051004"/>
    <w:rsid w:val="000578E0"/>
    <w:rsid w:val="000728A9"/>
    <w:rsid w:val="0007444E"/>
    <w:rsid w:val="00074EA3"/>
    <w:rsid w:val="00081510"/>
    <w:rsid w:val="00081882"/>
    <w:rsid w:val="0008312C"/>
    <w:rsid w:val="00085784"/>
    <w:rsid w:val="0008688F"/>
    <w:rsid w:val="000915BF"/>
    <w:rsid w:val="0009194E"/>
    <w:rsid w:val="00097C3C"/>
    <w:rsid w:val="000A183A"/>
    <w:rsid w:val="000B1B74"/>
    <w:rsid w:val="000D3399"/>
    <w:rsid w:val="000D51AA"/>
    <w:rsid w:val="000D5E7B"/>
    <w:rsid w:val="000D72BB"/>
    <w:rsid w:val="000E301B"/>
    <w:rsid w:val="000E4C13"/>
    <w:rsid w:val="000F76B4"/>
    <w:rsid w:val="00110C2E"/>
    <w:rsid w:val="00117CF5"/>
    <w:rsid w:val="001279D3"/>
    <w:rsid w:val="00145AC2"/>
    <w:rsid w:val="00145C5D"/>
    <w:rsid w:val="0014691B"/>
    <w:rsid w:val="00147717"/>
    <w:rsid w:val="00153A61"/>
    <w:rsid w:val="0015767B"/>
    <w:rsid w:val="0016017B"/>
    <w:rsid w:val="00162FD7"/>
    <w:rsid w:val="00164E4D"/>
    <w:rsid w:val="001754CB"/>
    <w:rsid w:val="00175DB6"/>
    <w:rsid w:val="00177D1D"/>
    <w:rsid w:val="00180EFE"/>
    <w:rsid w:val="0018282C"/>
    <w:rsid w:val="00186724"/>
    <w:rsid w:val="00194165"/>
    <w:rsid w:val="00195562"/>
    <w:rsid w:val="0019578F"/>
    <w:rsid w:val="001A19CF"/>
    <w:rsid w:val="001A2FD8"/>
    <w:rsid w:val="001A59B8"/>
    <w:rsid w:val="001A680D"/>
    <w:rsid w:val="001A7067"/>
    <w:rsid w:val="001A7B25"/>
    <w:rsid w:val="001C231C"/>
    <w:rsid w:val="001C582C"/>
    <w:rsid w:val="001C5E9A"/>
    <w:rsid w:val="001C68D2"/>
    <w:rsid w:val="001C6A6A"/>
    <w:rsid w:val="001D3C58"/>
    <w:rsid w:val="001D6C4A"/>
    <w:rsid w:val="001E11BB"/>
    <w:rsid w:val="001E345E"/>
    <w:rsid w:val="001E4117"/>
    <w:rsid w:val="001E6ADF"/>
    <w:rsid w:val="001F1F54"/>
    <w:rsid w:val="001F56D4"/>
    <w:rsid w:val="0020079A"/>
    <w:rsid w:val="00202A30"/>
    <w:rsid w:val="00203A99"/>
    <w:rsid w:val="00205993"/>
    <w:rsid w:val="00211371"/>
    <w:rsid w:val="002130F5"/>
    <w:rsid w:val="002150AD"/>
    <w:rsid w:val="00220E68"/>
    <w:rsid w:val="0022585A"/>
    <w:rsid w:val="00225B74"/>
    <w:rsid w:val="002277DF"/>
    <w:rsid w:val="00230B91"/>
    <w:rsid w:val="00231EF7"/>
    <w:rsid w:val="002367D1"/>
    <w:rsid w:val="00236F9A"/>
    <w:rsid w:val="00242D57"/>
    <w:rsid w:val="002451B6"/>
    <w:rsid w:val="00250B11"/>
    <w:rsid w:val="00251FF4"/>
    <w:rsid w:val="0025377D"/>
    <w:rsid w:val="0026101C"/>
    <w:rsid w:val="002632F5"/>
    <w:rsid w:val="002638A1"/>
    <w:rsid w:val="00265101"/>
    <w:rsid w:val="002653DC"/>
    <w:rsid w:val="00265B04"/>
    <w:rsid w:val="00266A3E"/>
    <w:rsid w:val="00266BD2"/>
    <w:rsid w:val="00275543"/>
    <w:rsid w:val="0027574F"/>
    <w:rsid w:val="00275851"/>
    <w:rsid w:val="002775A2"/>
    <w:rsid w:val="0028256C"/>
    <w:rsid w:val="00286A06"/>
    <w:rsid w:val="00286EAC"/>
    <w:rsid w:val="00292061"/>
    <w:rsid w:val="00294B68"/>
    <w:rsid w:val="002A1015"/>
    <w:rsid w:val="002A1553"/>
    <w:rsid w:val="002A4D06"/>
    <w:rsid w:val="002A763F"/>
    <w:rsid w:val="002B2BB2"/>
    <w:rsid w:val="002B46E4"/>
    <w:rsid w:val="002B49B9"/>
    <w:rsid w:val="002B5EC3"/>
    <w:rsid w:val="002B6D16"/>
    <w:rsid w:val="002C7630"/>
    <w:rsid w:val="002D083D"/>
    <w:rsid w:val="002E0734"/>
    <w:rsid w:val="002E33C6"/>
    <w:rsid w:val="002E5C86"/>
    <w:rsid w:val="002E746E"/>
    <w:rsid w:val="002F0BDE"/>
    <w:rsid w:val="002F147A"/>
    <w:rsid w:val="002F3A58"/>
    <w:rsid w:val="002F7826"/>
    <w:rsid w:val="00306D57"/>
    <w:rsid w:val="00310482"/>
    <w:rsid w:val="003105B2"/>
    <w:rsid w:val="00322F6C"/>
    <w:rsid w:val="00331A78"/>
    <w:rsid w:val="00337070"/>
    <w:rsid w:val="00344156"/>
    <w:rsid w:val="00344754"/>
    <w:rsid w:val="00346EC0"/>
    <w:rsid w:val="003506FC"/>
    <w:rsid w:val="003514B9"/>
    <w:rsid w:val="0037396B"/>
    <w:rsid w:val="00377586"/>
    <w:rsid w:val="00385464"/>
    <w:rsid w:val="00385E1F"/>
    <w:rsid w:val="00393CC4"/>
    <w:rsid w:val="003A28D9"/>
    <w:rsid w:val="003A2C05"/>
    <w:rsid w:val="003A5027"/>
    <w:rsid w:val="003B1CE2"/>
    <w:rsid w:val="003B451A"/>
    <w:rsid w:val="003B4C76"/>
    <w:rsid w:val="003B7C11"/>
    <w:rsid w:val="003C0542"/>
    <w:rsid w:val="003D5B29"/>
    <w:rsid w:val="003E1363"/>
    <w:rsid w:val="003F1210"/>
    <w:rsid w:val="003F1328"/>
    <w:rsid w:val="003F15EB"/>
    <w:rsid w:val="003F3884"/>
    <w:rsid w:val="003F68AE"/>
    <w:rsid w:val="0040039E"/>
    <w:rsid w:val="00402181"/>
    <w:rsid w:val="00405101"/>
    <w:rsid w:val="004057DE"/>
    <w:rsid w:val="00405982"/>
    <w:rsid w:val="004139AB"/>
    <w:rsid w:val="00414D16"/>
    <w:rsid w:val="00415018"/>
    <w:rsid w:val="00422CAD"/>
    <w:rsid w:val="00424B00"/>
    <w:rsid w:val="00424E9A"/>
    <w:rsid w:val="00434065"/>
    <w:rsid w:val="004422B1"/>
    <w:rsid w:val="004440D0"/>
    <w:rsid w:val="004443D9"/>
    <w:rsid w:val="004444B1"/>
    <w:rsid w:val="00451BDB"/>
    <w:rsid w:val="00453D0C"/>
    <w:rsid w:val="00460961"/>
    <w:rsid w:val="00467CE9"/>
    <w:rsid w:val="0047136B"/>
    <w:rsid w:val="00473DE5"/>
    <w:rsid w:val="00474961"/>
    <w:rsid w:val="004811B2"/>
    <w:rsid w:val="004813D3"/>
    <w:rsid w:val="004826F2"/>
    <w:rsid w:val="0049180A"/>
    <w:rsid w:val="00491EAC"/>
    <w:rsid w:val="00495F3A"/>
    <w:rsid w:val="004A2132"/>
    <w:rsid w:val="004A3549"/>
    <w:rsid w:val="004A5214"/>
    <w:rsid w:val="004A5B12"/>
    <w:rsid w:val="004A6ADB"/>
    <w:rsid w:val="004B2082"/>
    <w:rsid w:val="004B33EA"/>
    <w:rsid w:val="004B74C0"/>
    <w:rsid w:val="004C3164"/>
    <w:rsid w:val="004C3D04"/>
    <w:rsid w:val="004C7CA3"/>
    <w:rsid w:val="004D0CD1"/>
    <w:rsid w:val="004D1B6F"/>
    <w:rsid w:val="004D2239"/>
    <w:rsid w:val="004D2A5C"/>
    <w:rsid w:val="004D3DA2"/>
    <w:rsid w:val="004D48E7"/>
    <w:rsid w:val="004D6A9C"/>
    <w:rsid w:val="004D7B2A"/>
    <w:rsid w:val="004E05F8"/>
    <w:rsid w:val="004E0D7D"/>
    <w:rsid w:val="004E5860"/>
    <w:rsid w:val="004E600F"/>
    <w:rsid w:val="004E73E4"/>
    <w:rsid w:val="004F3954"/>
    <w:rsid w:val="005023ED"/>
    <w:rsid w:val="0050450A"/>
    <w:rsid w:val="00507E5C"/>
    <w:rsid w:val="00510172"/>
    <w:rsid w:val="0051043B"/>
    <w:rsid w:val="00511112"/>
    <w:rsid w:val="005226A4"/>
    <w:rsid w:val="00527E81"/>
    <w:rsid w:val="00530B8C"/>
    <w:rsid w:val="00530F17"/>
    <w:rsid w:val="005326CE"/>
    <w:rsid w:val="005367F2"/>
    <w:rsid w:val="00536A53"/>
    <w:rsid w:val="005379D3"/>
    <w:rsid w:val="0054082B"/>
    <w:rsid w:val="00541A3E"/>
    <w:rsid w:val="00542D57"/>
    <w:rsid w:val="00543235"/>
    <w:rsid w:val="00545767"/>
    <w:rsid w:val="00546155"/>
    <w:rsid w:val="00554284"/>
    <w:rsid w:val="00557C5D"/>
    <w:rsid w:val="00561F43"/>
    <w:rsid w:val="00565FB6"/>
    <w:rsid w:val="0056699C"/>
    <w:rsid w:val="00573772"/>
    <w:rsid w:val="0057534D"/>
    <w:rsid w:val="005754BA"/>
    <w:rsid w:val="00591565"/>
    <w:rsid w:val="00592E41"/>
    <w:rsid w:val="005975C0"/>
    <w:rsid w:val="005A29C7"/>
    <w:rsid w:val="005A2FC1"/>
    <w:rsid w:val="005A7DDE"/>
    <w:rsid w:val="005A7E75"/>
    <w:rsid w:val="005B1853"/>
    <w:rsid w:val="005B3191"/>
    <w:rsid w:val="005B36EB"/>
    <w:rsid w:val="005B4588"/>
    <w:rsid w:val="005C05DE"/>
    <w:rsid w:val="005D5261"/>
    <w:rsid w:val="005E24FE"/>
    <w:rsid w:val="005E4DAF"/>
    <w:rsid w:val="005F4777"/>
    <w:rsid w:val="005F7449"/>
    <w:rsid w:val="00600BA2"/>
    <w:rsid w:val="006057E6"/>
    <w:rsid w:val="00613552"/>
    <w:rsid w:val="006168A0"/>
    <w:rsid w:val="00617F34"/>
    <w:rsid w:val="0062373E"/>
    <w:rsid w:val="00624D65"/>
    <w:rsid w:val="0062525D"/>
    <w:rsid w:val="00625C5B"/>
    <w:rsid w:val="00625EF0"/>
    <w:rsid w:val="0063297C"/>
    <w:rsid w:val="0064337E"/>
    <w:rsid w:val="00651AAC"/>
    <w:rsid w:val="00652F2E"/>
    <w:rsid w:val="00655369"/>
    <w:rsid w:val="006560FC"/>
    <w:rsid w:val="0066156C"/>
    <w:rsid w:val="00661F8B"/>
    <w:rsid w:val="00670226"/>
    <w:rsid w:val="006825EF"/>
    <w:rsid w:val="0068436A"/>
    <w:rsid w:val="00687150"/>
    <w:rsid w:val="006905F6"/>
    <w:rsid w:val="006908D4"/>
    <w:rsid w:val="006942CA"/>
    <w:rsid w:val="006945B7"/>
    <w:rsid w:val="0069471C"/>
    <w:rsid w:val="0069509C"/>
    <w:rsid w:val="006A0217"/>
    <w:rsid w:val="006A490B"/>
    <w:rsid w:val="006B312F"/>
    <w:rsid w:val="006B5F42"/>
    <w:rsid w:val="006C1716"/>
    <w:rsid w:val="006C3FA1"/>
    <w:rsid w:val="006D11D0"/>
    <w:rsid w:val="006D7D2E"/>
    <w:rsid w:val="006D7E1C"/>
    <w:rsid w:val="006F481B"/>
    <w:rsid w:val="00700873"/>
    <w:rsid w:val="00701E54"/>
    <w:rsid w:val="00726763"/>
    <w:rsid w:val="00735B69"/>
    <w:rsid w:val="007472C2"/>
    <w:rsid w:val="00750523"/>
    <w:rsid w:val="00750A4B"/>
    <w:rsid w:val="0075106B"/>
    <w:rsid w:val="00762D7D"/>
    <w:rsid w:val="007659D2"/>
    <w:rsid w:val="00771816"/>
    <w:rsid w:val="00771C10"/>
    <w:rsid w:val="00771E1C"/>
    <w:rsid w:val="0078748F"/>
    <w:rsid w:val="007915F0"/>
    <w:rsid w:val="00792B41"/>
    <w:rsid w:val="0079523D"/>
    <w:rsid w:val="007A169F"/>
    <w:rsid w:val="007A253B"/>
    <w:rsid w:val="007A2766"/>
    <w:rsid w:val="007A4788"/>
    <w:rsid w:val="007A4ED0"/>
    <w:rsid w:val="007B00B1"/>
    <w:rsid w:val="007B141A"/>
    <w:rsid w:val="007B2A03"/>
    <w:rsid w:val="007B4058"/>
    <w:rsid w:val="007B41C5"/>
    <w:rsid w:val="007B4E5F"/>
    <w:rsid w:val="007C50C7"/>
    <w:rsid w:val="007E1BF7"/>
    <w:rsid w:val="007E3CBC"/>
    <w:rsid w:val="0080066F"/>
    <w:rsid w:val="0080461C"/>
    <w:rsid w:val="00810297"/>
    <w:rsid w:val="00814DF2"/>
    <w:rsid w:val="00824D8F"/>
    <w:rsid w:val="008276E0"/>
    <w:rsid w:val="00832745"/>
    <w:rsid w:val="00833B70"/>
    <w:rsid w:val="00835EBA"/>
    <w:rsid w:val="0084060C"/>
    <w:rsid w:val="00840F27"/>
    <w:rsid w:val="008447CE"/>
    <w:rsid w:val="0085378F"/>
    <w:rsid w:val="0086053B"/>
    <w:rsid w:val="00863382"/>
    <w:rsid w:val="00864B46"/>
    <w:rsid w:val="008663C7"/>
    <w:rsid w:val="008730D7"/>
    <w:rsid w:val="0088002A"/>
    <w:rsid w:val="00880F00"/>
    <w:rsid w:val="008828B8"/>
    <w:rsid w:val="0088300A"/>
    <w:rsid w:val="008901AC"/>
    <w:rsid w:val="00891BEF"/>
    <w:rsid w:val="00894C32"/>
    <w:rsid w:val="00896EF1"/>
    <w:rsid w:val="008A0906"/>
    <w:rsid w:val="008A5333"/>
    <w:rsid w:val="008B4A62"/>
    <w:rsid w:val="008B7BE1"/>
    <w:rsid w:val="008C190F"/>
    <w:rsid w:val="008C5979"/>
    <w:rsid w:val="008C5ABB"/>
    <w:rsid w:val="008C67CB"/>
    <w:rsid w:val="008E611D"/>
    <w:rsid w:val="008F325A"/>
    <w:rsid w:val="0090089F"/>
    <w:rsid w:val="009052D0"/>
    <w:rsid w:val="00906219"/>
    <w:rsid w:val="00906D94"/>
    <w:rsid w:val="00911D6B"/>
    <w:rsid w:val="00913F96"/>
    <w:rsid w:val="009216A4"/>
    <w:rsid w:val="00926716"/>
    <w:rsid w:val="00927D1E"/>
    <w:rsid w:val="009432BB"/>
    <w:rsid w:val="009459D8"/>
    <w:rsid w:val="009466A3"/>
    <w:rsid w:val="00952343"/>
    <w:rsid w:val="009545BA"/>
    <w:rsid w:val="009556C7"/>
    <w:rsid w:val="00965BFB"/>
    <w:rsid w:val="0097177A"/>
    <w:rsid w:val="00972DCF"/>
    <w:rsid w:val="00974098"/>
    <w:rsid w:val="00974189"/>
    <w:rsid w:val="00981AD1"/>
    <w:rsid w:val="009830E4"/>
    <w:rsid w:val="009847B9"/>
    <w:rsid w:val="009A485C"/>
    <w:rsid w:val="009A666F"/>
    <w:rsid w:val="009A6FB2"/>
    <w:rsid w:val="009B2559"/>
    <w:rsid w:val="009B2EB0"/>
    <w:rsid w:val="009B5213"/>
    <w:rsid w:val="009B5BE8"/>
    <w:rsid w:val="009B5E85"/>
    <w:rsid w:val="009B6D31"/>
    <w:rsid w:val="009C2BE6"/>
    <w:rsid w:val="009C5015"/>
    <w:rsid w:val="009C6958"/>
    <w:rsid w:val="009D0D24"/>
    <w:rsid w:val="009D4764"/>
    <w:rsid w:val="009D5FF3"/>
    <w:rsid w:val="009D68E1"/>
    <w:rsid w:val="009E1A3A"/>
    <w:rsid w:val="00A04CAE"/>
    <w:rsid w:val="00A0746E"/>
    <w:rsid w:val="00A10396"/>
    <w:rsid w:val="00A1364B"/>
    <w:rsid w:val="00A147B4"/>
    <w:rsid w:val="00A22621"/>
    <w:rsid w:val="00A31AC2"/>
    <w:rsid w:val="00A35E59"/>
    <w:rsid w:val="00A36FE0"/>
    <w:rsid w:val="00A40D15"/>
    <w:rsid w:val="00A540A7"/>
    <w:rsid w:val="00A646DB"/>
    <w:rsid w:val="00A65BAC"/>
    <w:rsid w:val="00A65D3C"/>
    <w:rsid w:val="00A6671A"/>
    <w:rsid w:val="00A674DC"/>
    <w:rsid w:val="00A72007"/>
    <w:rsid w:val="00A722D2"/>
    <w:rsid w:val="00A726C5"/>
    <w:rsid w:val="00A73745"/>
    <w:rsid w:val="00A75FDC"/>
    <w:rsid w:val="00A800C1"/>
    <w:rsid w:val="00A8398C"/>
    <w:rsid w:val="00A83FC1"/>
    <w:rsid w:val="00A8430B"/>
    <w:rsid w:val="00A84FF2"/>
    <w:rsid w:val="00AA19AA"/>
    <w:rsid w:val="00AA5150"/>
    <w:rsid w:val="00AB060F"/>
    <w:rsid w:val="00AC4474"/>
    <w:rsid w:val="00AC522B"/>
    <w:rsid w:val="00AD1B37"/>
    <w:rsid w:val="00AE0237"/>
    <w:rsid w:val="00AE1093"/>
    <w:rsid w:val="00AE2522"/>
    <w:rsid w:val="00AE27F0"/>
    <w:rsid w:val="00AE49C6"/>
    <w:rsid w:val="00AF4906"/>
    <w:rsid w:val="00AF7816"/>
    <w:rsid w:val="00B0232A"/>
    <w:rsid w:val="00B06EB4"/>
    <w:rsid w:val="00B21BD6"/>
    <w:rsid w:val="00B22B64"/>
    <w:rsid w:val="00B22CC2"/>
    <w:rsid w:val="00B32396"/>
    <w:rsid w:val="00B33CBE"/>
    <w:rsid w:val="00B35356"/>
    <w:rsid w:val="00B36030"/>
    <w:rsid w:val="00B44CA6"/>
    <w:rsid w:val="00B45BF9"/>
    <w:rsid w:val="00B51819"/>
    <w:rsid w:val="00B52384"/>
    <w:rsid w:val="00B533A4"/>
    <w:rsid w:val="00B5423B"/>
    <w:rsid w:val="00B5644E"/>
    <w:rsid w:val="00B61DE6"/>
    <w:rsid w:val="00B6453D"/>
    <w:rsid w:val="00B64B35"/>
    <w:rsid w:val="00B659E6"/>
    <w:rsid w:val="00B70723"/>
    <w:rsid w:val="00B73516"/>
    <w:rsid w:val="00B74864"/>
    <w:rsid w:val="00B86E8E"/>
    <w:rsid w:val="00B937B4"/>
    <w:rsid w:val="00B94578"/>
    <w:rsid w:val="00B966EC"/>
    <w:rsid w:val="00BA0228"/>
    <w:rsid w:val="00BA6013"/>
    <w:rsid w:val="00BB0D2F"/>
    <w:rsid w:val="00BB4FC5"/>
    <w:rsid w:val="00BB5905"/>
    <w:rsid w:val="00BC3C93"/>
    <w:rsid w:val="00BC4606"/>
    <w:rsid w:val="00BC648D"/>
    <w:rsid w:val="00BD1A21"/>
    <w:rsid w:val="00BD2B0C"/>
    <w:rsid w:val="00BD2E2E"/>
    <w:rsid w:val="00BD61FD"/>
    <w:rsid w:val="00BE39CC"/>
    <w:rsid w:val="00BF0766"/>
    <w:rsid w:val="00BF1266"/>
    <w:rsid w:val="00BF2D5D"/>
    <w:rsid w:val="00BF5DB5"/>
    <w:rsid w:val="00C0651E"/>
    <w:rsid w:val="00C078CA"/>
    <w:rsid w:val="00C1178C"/>
    <w:rsid w:val="00C1376A"/>
    <w:rsid w:val="00C16937"/>
    <w:rsid w:val="00C262A1"/>
    <w:rsid w:val="00C26981"/>
    <w:rsid w:val="00C30D5B"/>
    <w:rsid w:val="00C31C96"/>
    <w:rsid w:val="00C31D15"/>
    <w:rsid w:val="00C328D7"/>
    <w:rsid w:val="00C32B7B"/>
    <w:rsid w:val="00C35190"/>
    <w:rsid w:val="00C4108C"/>
    <w:rsid w:val="00C41B2A"/>
    <w:rsid w:val="00C50AA4"/>
    <w:rsid w:val="00C53FA1"/>
    <w:rsid w:val="00C55015"/>
    <w:rsid w:val="00C5550C"/>
    <w:rsid w:val="00C62856"/>
    <w:rsid w:val="00C64807"/>
    <w:rsid w:val="00C6572C"/>
    <w:rsid w:val="00C671D0"/>
    <w:rsid w:val="00C7070B"/>
    <w:rsid w:val="00C724DA"/>
    <w:rsid w:val="00C74DD4"/>
    <w:rsid w:val="00C77837"/>
    <w:rsid w:val="00C80F2C"/>
    <w:rsid w:val="00C81ED5"/>
    <w:rsid w:val="00C9167B"/>
    <w:rsid w:val="00C9276F"/>
    <w:rsid w:val="00C92A03"/>
    <w:rsid w:val="00C94175"/>
    <w:rsid w:val="00C96775"/>
    <w:rsid w:val="00CA5A25"/>
    <w:rsid w:val="00CB0031"/>
    <w:rsid w:val="00CB0ECB"/>
    <w:rsid w:val="00CB1A21"/>
    <w:rsid w:val="00CB26F9"/>
    <w:rsid w:val="00CB2924"/>
    <w:rsid w:val="00CB5DFC"/>
    <w:rsid w:val="00CB6901"/>
    <w:rsid w:val="00CC0802"/>
    <w:rsid w:val="00CC2661"/>
    <w:rsid w:val="00CD30B3"/>
    <w:rsid w:val="00CD3551"/>
    <w:rsid w:val="00CE36BD"/>
    <w:rsid w:val="00CE5493"/>
    <w:rsid w:val="00CE7F1B"/>
    <w:rsid w:val="00CF0CF2"/>
    <w:rsid w:val="00CF24DA"/>
    <w:rsid w:val="00CF4679"/>
    <w:rsid w:val="00CF5D1C"/>
    <w:rsid w:val="00CF6B0E"/>
    <w:rsid w:val="00D251D3"/>
    <w:rsid w:val="00D27C1B"/>
    <w:rsid w:val="00D3138D"/>
    <w:rsid w:val="00D321BD"/>
    <w:rsid w:val="00D3467D"/>
    <w:rsid w:val="00D437EA"/>
    <w:rsid w:val="00D44CA6"/>
    <w:rsid w:val="00D47230"/>
    <w:rsid w:val="00D54052"/>
    <w:rsid w:val="00D54E39"/>
    <w:rsid w:val="00D57BAA"/>
    <w:rsid w:val="00D611D2"/>
    <w:rsid w:val="00D63285"/>
    <w:rsid w:val="00D64D27"/>
    <w:rsid w:val="00D66B4B"/>
    <w:rsid w:val="00D719A6"/>
    <w:rsid w:val="00D73A7F"/>
    <w:rsid w:val="00D75D9D"/>
    <w:rsid w:val="00D8090D"/>
    <w:rsid w:val="00D82DEC"/>
    <w:rsid w:val="00D83420"/>
    <w:rsid w:val="00D86A3E"/>
    <w:rsid w:val="00D90A9F"/>
    <w:rsid w:val="00DA5FEB"/>
    <w:rsid w:val="00DB1FE1"/>
    <w:rsid w:val="00DB2D91"/>
    <w:rsid w:val="00DC773D"/>
    <w:rsid w:val="00DD2344"/>
    <w:rsid w:val="00DD3DB0"/>
    <w:rsid w:val="00DD5560"/>
    <w:rsid w:val="00DE1876"/>
    <w:rsid w:val="00DE23C9"/>
    <w:rsid w:val="00DE5DF1"/>
    <w:rsid w:val="00DF041B"/>
    <w:rsid w:val="00DF1953"/>
    <w:rsid w:val="00DF3D19"/>
    <w:rsid w:val="00DF6A0F"/>
    <w:rsid w:val="00E00A62"/>
    <w:rsid w:val="00E02A69"/>
    <w:rsid w:val="00E04B2D"/>
    <w:rsid w:val="00E05DE3"/>
    <w:rsid w:val="00E13CA4"/>
    <w:rsid w:val="00E2013C"/>
    <w:rsid w:val="00E208B5"/>
    <w:rsid w:val="00E20BB1"/>
    <w:rsid w:val="00E23646"/>
    <w:rsid w:val="00E276D3"/>
    <w:rsid w:val="00E35E31"/>
    <w:rsid w:val="00E40F59"/>
    <w:rsid w:val="00E46AA0"/>
    <w:rsid w:val="00E539F3"/>
    <w:rsid w:val="00E547EB"/>
    <w:rsid w:val="00E56604"/>
    <w:rsid w:val="00E64A24"/>
    <w:rsid w:val="00E8116C"/>
    <w:rsid w:val="00E828F4"/>
    <w:rsid w:val="00E85BBD"/>
    <w:rsid w:val="00E901FA"/>
    <w:rsid w:val="00E90986"/>
    <w:rsid w:val="00E963AD"/>
    <w:rsid w:val="00E96E2B"/>
    <w:rsid w:val="00E97451"/>
    <w:rsid w:val="00E975ED"/>
    <w:rsid w:val="00EA075B"/>
    <w:rsid w:val="00EA2823"/>
    <w:rsid w:val="00EA5AD4"/>
    <w:rsid w:val="00EA6C82"/>
    <w:rsid w:val="00EB2CB8"/>
    <w:rsid w:val="00EB49E9"/>
    <w:rsid w:val="00EB60C0"/>
    <w:rsid w:val="00EB7847"/>
    <w:rsid w:val="00EC079C"/>
    <w:rsid w:val="00EC0E9D"/>
    <w:rsid w:val="00EC2C24"/>
    <w:rsid w:val="00EC46DF"/>
    <w:rsid w:val="00EC6778"/>
    <w:rsid w:val="00ED1FFE"/>
    <w:rsid w:val="00ED7F6C"/>
    <w:rsid w:val="00EE1DC6"/>
    <w:rsid w:val="00EF1FBA"/>
    <w:rsid w:val="00EF5A76"/>
    <w:rsid w:val="00EF6BAD"/>
    <w:rsid w:val="00F034D1"/>
    <w:rsid w:val="00F04904"/>
    <w:rsid w:val="00F0724E"/>
    <w:rsid w:val="00F12701"/>
    <w:rsid w:val="00F20B3F"/>
    <w:rsid w:val="00F22330"/>
    <w:rsid w:val="00F2280A"/>
    <w:rsid w:val="00F23E6F"/>
    <w:rsid w:val="00F25745"/>
    <w:rsid w:val="00F25C32"/>
    <w:rsid w:val="00F30E58"/>
    <w:rsid w:val="00F33849"/>
    <w:rsid w:val="00F33A4C"/>
    <w:rsid w:val="00F33C41"/>
    <w:rsid w:val="00F34CDF"/>
    <w:rsid w:val="00F425C8"/>
    <w:rsid w:val="00F432B7"/>
    <w:rsid w:val="00F44D7C"/>
    <w:rsid w:val="00F60235"/>
    <w:rsid w:val="00F6131A"/>
    <w:rsid w:val="00F7334E"/>
    <w:rsid w:val="00F81CD6"/>
    <w:rsid w:val="00F85400"/>
    <w:rsid w:val="00F90A4B"/>
    <w:rsid w:val="00F92A84"/>
    <w:rsid w:val="00F9509E"/>
    <w:rsid w:val="00F958E5"/>
    <w:rsid w:val="00F969B9"/>
    <w:rsid w:val="00FA0180"/>
    <w:rsid w:val="00FA033E"/>
    <w:rsid w:val="00FA26DF"/>
    <w:rsid w:val="00FC18EC"/>
    <w:rsid w:val="00FC6C0A"/>
    <w:rsid w:val="00FD1E20"/>
    <w:rsid w:val="00FE4142"/>
    <w:rsid w:val="00FE6935"/>
    <w:rsid w:val="00FF1E6C"/>
    <w:rsid w:val="00FF2B76"/>
    <w:rsid w:val="00FF4597"/>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E6837"/>
  <w15:docId w15:val="{9049A459-5EAC-426A-B40D-4A317D3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65"/>
  </w:style>
  <w:style w:type="paragraph" w:styleId="Heading1">
    <w:name w:val="heading 1"/>
    <w:basedOn w:val="Normal"/>
    <w:link w:val="Heading1Char"/>
    <w:uiPriority w:val="9"/>
    <w:qFormat/>
    <w:rsid w:val="00625EF0"/>
    <w:pPr>
      <w:widowControl w:val="0"/>
      <w:autoSpaceDE w:val="0"/>
      <w:autoSpaceDN w:val="0"/>
      <w:spacing w:before="1"/>
      <w:ind w:left="197"/>
      <w:jc w:val="both"/>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4065"/>
    <w:pPr>
      <w:tabs>
        <w:tab w:val="center" w:pos="4513"/>
        <w:tab w:val="right" w:pos="9026"/>
      </w:tabs>
    </w:pPr>
  </w:style>
  <w:style w:type="character" w:customStyle="1" w:styleId="FooterChar">
    <w:name w:val="Footer Char"/>
    <w:basedOn w:val="DefaultParagraphFont"/>
    <w:link w:val="Footer"/>
    <w:uiPriority w:val="99"/>
    <w:rsid w:val="00434065"/>
  </w:style>
  <w:style w:type="paragraph" w:styleId="ListParagraph">
    <w:name w:val="List Paragraph"/>
    <w:basedOn w:val="Normal"/>
    <w:uiPriority w:val="34"/>
    <w:qFormat/>
    <w:rsid w:val="00434065"/>
    <w:pPr>
      <w:ind w:left="720"/>
      <w:contextualSpacing/>
    </w:pPr>
  </w:style>
  <w:style w:type="character" w:customStyle="1" w:styleId="textexposedshow">
    <w:name w:val="text_exposed_show"/>
    <w:basedOn w:val="DefaultParagraphFont"/>
    <w:rsid w:val="00434065"/>
  </w:style>
  <w:style w:type="character" w:styleId="PageNumber">
    <w:name w:val="page number"/>
    <w:basedOn w:val="DefaultParagraphFont"/>
    <w:uiPriority w:val="99"/>
    <w:semiHidden/>
    <w:unhideWhenUsed/>
    <w:rsid w:val="00434065"/>
  </w:style>
  <w:style w:type="paragraph" w:customStyle="1" w:styleId="Default">
    <w:name w:val="Default"/>
    <w:rsid w:val="00434065"/>
    <w:pPr>
      <w:widowControl w:val="0"/>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434065"/>
    <w:rPr>
      <w:color w:val="0563C1" w:themeColor="hyperlink"/>
      <w:u w:val="single"/>
    </w:rPr>
  </w:style>
  <w:style w:type="paragraph" w:styleId="BalloonText">
    <w:name w:val="Balloon Text"/>
    <w:basedOn w:val="Normal"/>
    <w:link w:val="BalloonTextChar"/>
    <w:uiPriority w:val="99"/>
    <w:semiHidden/>
    <w:unhideWhenUsed/>
    <w:rsid w:val="0040039E"/>
    <w:rPr>
      <w:rFonts w:ascii="Tahoma" w:hAnsi="Tahoma" w:cs="Tahoma"/>
      <w:sz w:val="16"/>
      <w:szCs w:val="16"/>
    </w:rPr>
  </w:style>
  <w:style w:type="character" w:customStyle="1" w:styleId="BalloonTextChar">
    <w:name w:val="Balloon Text Char"/>
    <w:basedOn w:val="DefaultParagraphFont"/>
    <w:link w:val="BalloonText"/>
    <w:uiPriority w:val="99"/>
    <w:semiHidden/>
    <w:rsid w:val="0040039E"/>
    <w:rPr>
      <w:rFonts w:ascii="Tahoma" w:hAnsi="Tahoma" w:cs="Tahoma"/>
      <w:sz w:val="16"/>
      <w:szCs w:val="16"/>
    </w:rPr>
  </w:style>
  <w:style w:type="character" w:styleId="Emphasis">
    <w:name w:val="Emphasis"/>
    <w:basedOn w:val="DefaultParagraphFont"/>
    <w:uiPriority w:val="20"/>
    <w:qFormat/>
    <w:rsid w:val="00F34CDF"/>
    <w:rPr>
      <w:i/>
      <w:iCs/>
    </w:rPr>
  </w:style>
  <w:style w:type="paragraph" w:styleId="Header">
    <w:name w:val="header"/>
    <w:basedOn w:val="Normal"/>
    <w:link w:val="HeaderChar"/>
    <w:uiPriority w:val="99"/>
    <w:unhideWhenUsed/>
    <w:rsid w:val="00B44CA6"/>
    <w:pPr>
      <w:tabs>
        <w:tab w:val="center" w:pos="4513"/>
        <w:tab w:val="right" w:pos="9026"/>
      </w:tabs>
    </w:pPr>
  </w:style>
  <w:style w:type="character" w:customStyle="1" w:styleId="HeaderChar">
    <w:name w:val="Header Char"/>
    <w:basedOn w:val="DefaultParagraphFont"/>
    <w:link w:val="Header"/>
    <w:uiPriority w:val="99"/>
    <w:rsid w:val="00B44CA6"/>
  </w:style>
  <w:style w:type="paragraph" w:styleId="BodyText">
    <w:name w:val="Body Text"/>
    <w:basedOn w:val="Normal"/>
    <w:link w:val="BodyTextChar"/>
    <w:uiPriority w:val="1"/>
    <w:qFormat/>
    <w:rsid w:val="002632F5"/>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2632F5"/>
    <w:rPr>
      <w:rFonts w:ascii="Calibri" w:eastAsia="Calibri" w:hAnsi="Calibri" w:cs="Calibri"/>
      <w:sz w:val="21"/>
      <w:szCs w:val="21"/>
    </w:rPr>
  </w:style>
  <w:style w:type="paragraph" w:customStyle="1" w:styleId="TableParagraph">
    <w:name w:val="Table Paragraph"/>
    <w:basedOn w:val="Normal"/>
    <w:uiPriority w:val="1"/>
    <w:qFormat/>
    <w:rsid w:val="00981AD1"/>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9"/>
    <w:rsid w:val="00625EF0"/>
    <w:rPr>
      <w:rFonts w:ascii="Calibri" w:eastAsia="Calibri" w:hAnsi="Calibri" w:cs="Calibri"/>
      <w:b/>
      <w:bCs/>
    </w:rPr>
  </w:style>
  <w:style w:type="character" w:styleId="UnresolvedMention">
    <w:name w:val="Unresolved Mention"/>
    <w:basedOn w:val="DefaultParagraphFont"/>
    <w:uiPriority w:val="99"/>
    <w:semiHidden/>
    <w:unhideWhenUsed/>
    <w:rsid w:val="00DF1953"/>
    <w:rPr>
      <w:color w:val="605E5C"/>
      <w:shd w:val="clear" w:color="auto" w:fill="E1DFDD"/>
    </w:rPr>
  </w:style>
  <w:style w:type="character" w:styleId="CommentReference">
    <w:name w:val="annotation reference"/>
    <w:basedOn w:val="DefaultParagraphFont"/>
    <w:uiPriority w:val="99"/>
    <w:semiHidden/>
    <w:unhideWhenUsed/>
    <w:rsid w:val="00A726C5"/>
    <w:rPr>
      <w:sz w:val="16"/>
      <w:szCs w:val="16"/>
    </w:rPr>
  </w:style>
  <w:style w:type="paragraph" w:styleId="CommentText">
    <w:name w:val="annotation text"/>
    <w:basedOn w:val="Normal"/>
    <w:link w:val="CommentTextChar"/>
    <w:uiPriority w:val="99"/>
    <w:semiHidden/>
    <w:unhideWhenUsed/>
    <w:rsid w:val="00A726C5"/>
    <w:pPr>
      <w:spacing w:after="160"/>
    </w:pPr>
    <w:rPr>
      <w:rFonts w:asciiTheme="minorHAnsi" w:hAnsiTheme="minorHAnsi"/>
      <w:sz w:val="20"/>
      <w:szCs w:val="20"/>
      <w:lang w:val="en-GB"/>
    </w:rPr>
  </w:style>
  <w:style w:type="character" w:customStyle="1" w:styleId="CommentTextChar">
    <w:name w:val="Comment Text Char"/>
    <w:basedOn w:val="DefaultParagraphFont"/>
    <w:link w:val="CommentText"/>
    <w:uiPriority w:val="99"/>
    <w:semiHidden/>
    <w:rsid w:val="00A726C5"/>
    <w:rPr>
      <w:rFonts w:asciiTheme="minorHAnsi" w:hAnsiTheme="minorHAnsi"/>
      <w:sz w:val="20"/>
      <w:szCs w:val="20"/>
      <w:lang w:val="en-GB"/>
    </w:rPr>
  </w:style>
  <w:style w:type="paragraph" w:styleId="NormalWeb">
    <w:name w:val="Normal (Web)"/>
    <w:basedOn w:val="Normal"/>
    <w:uiPriority w:val="99"/>
    <w:unhideWhenUsed/>
    <w:rsid w:val="00A726C5"/>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c341f6-0268-4239-b056-bfb4e9bf26ee">
      <Terms xmlns="http://schemas.microsoft.com/office/infopath/2007/PartnerControls"/>
    </lcf76f155ced4ddcb4097134ff3c332f>
    <TaxCatchAll xmlns="411016ed-41a7-4019-8e16-438227eb96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CC303EF5BFA648803FEC206E82388B" ma:contentTypeVersion="15" ma:contentTypeDescription="Create a new document." ma:contentTypeScope="" ma:versionID="9af2671f954dba91e6ce71c2ddeb1607">
  <xsd:schema xmlns:xsd="http://www.w3.org/2001/XMLSchema" xmlns:xs="http://www.w3.org/2001/XMLSchema" xmlns:p="http://schemas.microsoft.com/office/2006/metadata/properties" xmlns:ns2="5cc341f6-0268-4239-b056-bfb4e9bf26ee" xmlns:ns3="411016ed-41a7-4019-8e16-438227eb96d8" targetNamespace="http://schemas.microsoft.com/office/2006/metadata/properties" ma:root="true" ma:fieldsID="6c511ef51cca1e1162ddea1b855b2ae8" ns2:_="" ns3:_="">
    <xsd:import namespace="5cc341f6-0268-4239-b056-bfb4e9bf26ee"/>
    <xsd:import namespace="411016ed-41a7-4019-8e16-438227eb96d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341f6-0268-4239-b056-bfb4e9bf2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282353-870f-4ada-8242-8f6b476811a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016ed-41a7-4019-8e16-438227eb96d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625815-3ed6-4618-96e3-dbcd10db6d18}" ma:internalName="TaxCatchAll" ma:showField="CatchAllData" ma:web="411016ed-41a7-4019-8e16-438227eb96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9602C-A1B8-4F70-8C80-4165EC7114C3}">
  <ds:schemaRefs>
    <ds:schemaRef ds:uri="http://schemas.microsoft.com/office/2006/metadata/properties"/>
    <ds:schemaRef ds:uri="http://schemas.microsoft.com/office/infopath/2007/PartnerControls"/>
    <ds:schemaRef ds:uri="5cc341f6-0268-4239-b056-bfb4e9bf26ee"/>
    <ds:schemaRef ds:uri="411016ed-41a7-4019-8e16-438227eb96d8"/>
  </ds:schemaRefs>
</ds:datastoreItem>
</file>

<file path=customXml/itemProps2.xml><?xml version="1.0" encoding="utf-8"?>
<ds:datastoreItem xmlns:ds="http://schemas.openxmlformats.org/officeDocument/2006/customXml" ds:itemID="{7B18CE52-B730-49DC-9542-63846DFF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341f6-0268-4239-b056-bfb4e9bf26ee"/>
    <ds:schemaRef ds:uri="411016ed-41a7-4019-8e16-438227eb9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CD4E9-9B7D-4A5F-B678-E04C15F62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Eilish McDowell</cp:lastModifiedBy>
  <cp:revision>7</cp:revision>
  <cp:lastPrinted>2017-07-19T14:07:00Z</cp:lastPrinted>
  <dcterms:created xsi:type="dcterms:W3CDTF">2024-06-19T13:20:00Z</dcterms:created>
  <dcterms:modified xsi:type="dcterms:W3CDTF">2024-06-19T13:24:00Z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0x010100BACC303EF5BFA648803FEC206E82388B</vt:lpwstr>
  </property>
  <property fmtid="{D5CDD505-2E9C-101B-9397-08002B2CF9AE}" pid="3" name="MediaServiceImageTags">
    <vt:lpwstr/>
  </property>
</Properties>
</file>